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608AC631" w:rsidR="007403CB" w:rsidRDefault="00901306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3A04F5B" wp14:editId="2E663F2B">
            <wp:simplePos x="0" y="0"/>
            <wp:positionH relativeFrom="margin">
              <wp:posOffset>4268470</wp:posOffset>
            </wp:positionH>
            <wp:positionV relativeFrom="paragraph">
              <wp:posOffset>-690245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61FEF5D" wp14:editId="6C4C46BE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8240" behindDoc="1" locked="0" layoutInCell="1" allowOverlap="1" wp14:anchorId="04B21929" wp14:editId="160F841F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</w:t>
      </w:r>
      <w:r w:rsidR="000E3964">
        <w:rPr>
          <w:rFonts w:ascii="Arial" w:hAnsi="Arial" w:cs="Arial"/>
          <w:b/>
          <w:u w:val="single"/>
        </w:rPr>
        <w:t>.</w:t>
      </w:r>
      <w:r w:rsidR="007403CB">
        <w:rPr>
          <w:rFonts w:ascii="Arial" w:hAnsi="Arial" w:cs="Arial"/>
          <w:b/>
          <w:u w:val="single"/>
        </w:rPr>
        <w:t>G</w:t>
      </w:r>
      <w:r w:rsidR="000E3964">
        <w:rPr>
          <w:rFonts w:ascii="Arial" w:hAnsi="Arial" w:cs="Arial"/>
          <w:b/>
          <w:u w:val="single"/>
        </w:rPr>
        <w:t>.</w:t>
      </w:r>
      <w:r w:rsidR="00212D8D">
        <w:rPr>
          <w:rFonts w:ascii="Arial" w:hAnsi="Arial" w:cs="Arial"/>
          <w:b/>
          <w:u w:val="single"/>
        </w:rPr>
        <w:t> »</w:t>
      </w:r>
    </w:p>
    <w:p w14:paraId="661E3D09" w14:textId="4D3E17AC" w:rsidR="00743CBD" w:rsidRPr="00743CBD" w:rsidRDefault="00743CBD" w:rsidP="007403CB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32170411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62EB4D4D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</w:p>
    <w:p w14:paraId="4A8593A5" w14:textId="70CE197C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0F041AE5" w14:textId="071D1A6C" w:rsidR="007403CB" w:rsidRPr="003A115C" w:rsidRDefault="007403CB" w:rsidP="003A115C">
      <w:pPr>
        <w:rPr>
          <w:b/>
          <w:szCs w:val="24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1458290B" w:rsidR="007403CB" w:rsidRPr="00DB5E5C" w:rsidRDefault="007403CB" w:rsidP="00E5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B5E5C">
        <w:rPr>
          <w:rFonts w:ascii="Arial" w:hAnsi="Arial" w:cs="Arial"/>
          <w:b/>
          <w:sz w:val="28"/>
          <w:szCs w:val="40"/>
        </w:rPr>
        <w:t>FICHE D’INSCRIPTION</w:t>
      </w:r>
    </w:p>
    <w:p w14:paraId="58DB4609" w14:textId="77777777" w:rsidR="007403CB" w:rsidRDefault="007403CB" w:rsidP="007403CB">
      <w:pPr>
        <w:rPr>
          <w:rFonts w:ascii="Arial" w:hAnsi="Arial" w:cs="Arial"/>
        </w:rPr>
      </w:pPr>
    </w:p>
    <w:p w14:paraId="0E13B8AA" w14:textId="77777777" w:rsidR="007403CB" w:rsidRDefault="007403CB" w:rsidP="007403CB">
      <w:pPr>
        <w:rPr>
          <w:rFonts w:ascii="Arial" w:hAnsi="Arial" w:cs="Arial"/>
        </w:rPr>
      </w:pPr>
    </w:p>
    <w:p w14:paraId="65188925" w14:textId="77777777" w:rsidR="003A115C" w:rsidRDefault="003A115C" w:rsidP="007403CB">
      <w:pPr>
        <w:rPr>
          <w:rFonts w:ascii="Arial" w:hAnsi="Arial" w:cs="Arial"/>
        </w:rPr>
      </w:pPr>
    </w:p>
    <w:p w14:paraId="6F1AA90C" w14:textId="55FBB7C2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305A42C5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00E4D9F0" w14:textId="77777777" w:rsidR="00A40806" w:rsidRPr="00006D9B" w:rsidRDefault="00A40806" w:rsidP="007403CB">
      <w:pPr>
        <w:rPr>
          <w:rFonts w:ascii="Arial" w:hAnsi="Arial" w:cs="Arial"/>
        </w:rPr>
      </w:pPr>
    </w:p>
    <w:p w14:paraId="473D76B7" w14:textId="7D8C33D3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4080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6F686E6F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45F8D727" w14:textId="77777777" w:rsidR="00A40806" w:rsidRPr="00006D9B" w:rsidRDefault="00A40806" w:rsidP="007403CB">
      <w:pPr>
        <w:rPr>
          <w:rFonts w:ascii="Arial" w:hAnsi="Arial" w:cs="Arial"/>
        </w:rPr>
      </w:pPr>
    </w:p>
    <w:p w14:paraId="4CF9C9E6" w14:textId="22E5100D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4080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4717BAA2" w14:textId="77777777" w:rsidR="00A40806" w:rsidRPr="00006D9B" w:rsidRDefault="00A40806" w:rsidP="007403CB">
      <w:pPr>
        <w:rPr>
          <w:rFonts w:ascii="Arial" w:hAnsi="Arial" w:cs="Arial"/>
        </w:rPr>
      </w:pPr>
    </w:p>
    <w:p w14:paraId="342F93D6" w14:textId="47A517AA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33F09A61" w14:textId="77777777" w:rsidR="00AD6527" w:rsidRDefault="00AD6527" w:rsidP="00212D8D">
      <w:pPr>
        <w:rPr>
          <w:rFonts w:ascii="Arial" w:hAnsi="Arial" w:cs="Arial"/>
        </w:rPr>
      </w:pPr>
    </w:p>
    <w:p w14:paraId="70601507" w14:textId="3EE00A1C" w:rsidR="00AD6DB8" w:rsidRDefault="00AD6DB8" w:rsidP="00212D8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4FC866F" wp14:editId="4542CAAE">
            <wp:simplePos x="0" y="0"/>
            <wp:positionH relativeFrom="column">
              <wp:posOffset>4034183</wp:posOffset>
            </wp:positionH>
            <wp:positionV relativeFrom="paragraph">
              <wp:posOffset>72528</wp:posOffset>
            </wp:positionV>
            <wp:extent cx="1800225" cy="809625"/>
            <wp:effectExtent l="0" t="0" r="9525" b="9525"/>
            <wp:wrapNone/>
            <wp:docPr id="9038584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4C042" w14:textId="4346809A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26348C0E" w:rsidR="00E82C4F" w:rsidRPr="00AD6DB8" w:rsidRDefault="00AD6DB8" w:rsidP="00E82C4F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Bus Matin</w:t>
      </w:r>
      <w:r w:rsidR="00E82C4F">
        <w:rPr>
          <w:rFonts w:ascii="Arial" w:hAnsi="Arial" w:cs="Arial"/>
          <w:b/>
        </w:rPr>
        <w:t xml:space="preserve"> :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</w:t>
      </w:r>
      <w:r w:rsidR="00E82C4F" w:rsidRPr="00006D9B">
        <w:rPr>
          <w:rFonts w:ascii="Arial" w:hAnsi="Arial" w:cs="Arial"/>
          <w:b/>
          <w:u w:val="single"/>
        </w:rPr>
        <w:t>Bus Soir</w:t>
      </w:r>
      <w:r w:rsidR="00E82C4F">
        <w:rPr>
          <w:rFonts w:ascii="Arial" w:hAnsi="Arial" w:cs="Arial"/>
          <w:b/>
        </w:rPr>
        <w:t xml:space="preserve"> </w:t>
      </w:r>
      <w:r w:rsidR="00E82C4F" w:rsidRPr="00666A76">
        <w:rPr>
          <w:rFonts w:ascii="Arial" w:hAnsi="Arial" w:cs="Arial"/>
          <w:b/>
        </w:rPr>
        <w:t>:</w:t>
      </w:r>
      <w:r w:rsidR="00E82C4F">
        <w:rPr>
          <w:b/>
        </w:rPr>
        <w:t xml:space="preserve"> 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b/>
        </w:rPr>
        <w:t xml:space="preserve">                                            </w:t>
      </w:r>
    </w:p>
    <w:p w14:paraId="526F3A26" w14:textId="3EBAC22D" w:rsidR="00212D8D" w:rsidRDefault="00212D8D" w:rsidP="00212D8D">
      <w:pPr>
        <w:rPr>
          <w:rFonts w:ascii="Arial" w:hAnsi="Arial" w:cs="Arial"/>
        </w:rPr>
      </w:pPr>
    </w:p>
    <w:p w14:paraId="1E8CCA6D" w14:textId="685A38C8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1EF63B0B" w14:textId="77777777" w:rsidR="00E82C4F" w:rsidRDefault="00E82C4F" w:rsidP="00212D8D">
      <w:pPr>
        <w:rPr>
          <w:rFonts w:ascii="Arial" w:hAnsi="Arial" w:cs="Arial"/>
        </w:rPr>
      </w:pPr>
    </w:p>
    <w:p w14:paraId="2A274071" w14:textId="77777777" w:rsidR="00AD6527" w:rsidRPr="000E40A1" w:rsidRDefault="00AD6527" w:rsidP="00212D8D">
      <w:pPr>
        <w:rPr>
          <w:rFonts w:ascii="Arial" w:hAnsi="Arial" w:cs="Arial"/>
        </w:rPr>
      </w:pPr>
    </w:p>
    <w:p w14:paraId="4C8071B9" w14:textId="74D9DB10" w:rsidR="00367013" w:rsidRPr="00367013" w:rsidRDefault="00A15CE9" w:rsidP="00E561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</w:t>
      </w:r>
      <w:r w:rsidR="000E3964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G</w:t>
      </w:r>
      <w:r w:rsidR="000E3964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DB5E5C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S </w:t>
      </w:r>
      <w:r w:rsidR="00C706F2">
        <w:rPr>
          <w:rFonts w:ascii="Arial" w:hAnsi="Arial" w:cs="Arial"/>
          <w:b/>
          <w:i/>
          <w:color w:val="FFFFFF" w:themeColor="background1"/>
          <w:sz w:val="28"/>
          <w:szCs w:val="28"/>
        </w:rPr>
        <w:t>D’</w:t>
      </w:r>
      <w:r w:rsidR="00AD6527">
        <w:rPr>
          <w:rFonts w:ascii="Arial" w:hAnsi="Arial" w:cs="Arial"/>
          <w:b/>
          <w:i/>
          <w:color w:val="FFFFFF" w:themeColor="background1"/>
          <w:sz w:val="28"/>
          <w:szCs w:val="28"/>
        </w:rPr>
        <w:t>HIVER</w:t>
      </w:r>
      <w:r w:rsidR="00E92869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202</w:t>
      </w:r>
      <w:r w:rsidR="00AD6527">
        <w:rPr>
          <w:rFonts w:ascii="Arial" w:hAnsi="Arial" w:cs="Arial"/>
          <w:b/>
          <w:i/>
          <w:color w:val="FFFFFF" w:themeColor="background1"/>
          <w:sz w:val="28"/>
          <w:szCs w:val="28"/>
        </w:rPr>
        <w:t>6</w:t>
      </w:r>
    </w:p>
    <w:p w14:paraId="47649C61" w14:textId="77777777" w:rsidR="003A115C" w:rsidRDefault="003A115C" w:rsidP="007403CB">
      <w:pPr>
        <w:rPr>
          <w:rFonts w:ascii="Arial" w:hAnsi="Arial" w:cs="Arial"/>
          <w:sz w:val="22"/>
          <w:szCs w:val="22"/>
        </w:rPr>
      </w:pPr>
    </w:p>
    <w:p w14:paraId="349B3591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57204E0" w14:textId="77777777" w:rsidR="00AD6527" w:rsidRDefault="00AD6527" w:rsidP="007403CB">
      <w:pPr>
        <w:rPr>
          <w:rFonts w:ascii="Arial" w:hAnsi="Arial" w:cs="Arial"/>
          <w:sz w:val="22"/>
          <w:szCs w:val="22"/>
        </w:rPr>
      </w:pPr>
    </w:p>
    <w:p w14:paraId="00ADD1E6" w14:textId="671BA007" w:rsidR="0013783D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1" w:name="_Hlk156404767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3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bookmarkEnd w:id="1"/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7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février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>202</w:t>
      </w:r>
      <w:r w:rsidR="00AD6527">
        <w:rPr>
          <w:rFonts w:ascii="Arial" w:hAnsi="Arial" w:cs="Arial"/>
          <w:b/>
          <w:i/>
          <w:iCs/>
          <w:sz w:val="22"/>
          <w:szCs w:val="22"/>
          <w:u w:val="single"/>
        </w:rPr>
        <w:t>6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: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>« </w:t>
      </w:r>
      <w:r w:rsidR="00814B6F">
        <w:rPr>
          <w:rFonts w:ascii="Arial" w:hAnsi="Arial" w:cs="Arial"/>
          <w:b/>
          <w:i/>
          <w:iCs/>
          <w:sz w:val="22"/>
          <w:szCs w:val="22"/>
        </w:rPr>
        <w:t xml:space="preserve">Thème : </w:t>
      </w:r>
      <w:r w:rsidR="00814B6F" w:rsidRPr="00814B6F">
        <w:rPr>
          <w:rFonts w:ascii="Arial" w:hAnsi="Arial" w:cs="Arial"/>
          <w:b/>
          <w:i/>
          <w:iCs/>
          <w:sz w:val="22"/>
          <w:szCs w:val="22"/>
        </w:rPr>
        <w:t>High Risk</w:t>
      </w:r>
      <w:r w:rsidR="003D25E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 xml:space="preserve">» 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5BDC6E0E" w14:textId="77777777" w:rsidR="00AD6527" w:rsidRDefault="00AD6527" w:rsidP="009A5AFB">
      <w:pPr>
        <w:rPr>
          <w:rFonts w:ascii="Arial" w:hAnsi="Arial" w:cs="Arial"/>
          <w:b/>
          <w:i/>
          <w:iCs/>
          <w:sz w:val="22"/>
          <w:szCs w:val="22"/>
        </w:rPr>
      </w:pPr>
    </w:p>
    <w:p w14:paraId="154AC15F" w14:textId="5E6CE148" w:rsidR="009A5AFB" w:rsidRPr="00E92869" w:rsidRDefault="00AD6527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color w:val="7030A0"/>
          <w:sz w:val="24"/>
          <w:szCs w:val="24"/>
        </w:rPr>
        <w:t>Sortie : Block Out Cergy</w:t>
      </w:r>
    </w:p>
    <w:p w14:paraId="7B2A7A3F" w14:textId="77777777" w:rsidR="009A5AFB" w:rsidRDefault="009A5AFB" w:rsidP="009A5AFB">
      <w:pPr>
        <w:rPr>
          <w:rFonts w:ascii="Arial" w:hAnsi="Arial" w:cs="Arial"/>
          <w:bCs/>
          <w:sz w:val="22"/>
          <w:szCs w:val="22"/>
        </w:rPr>
      </w:pPr>
      <w:bookmarkStart w:id="2" w:name="_Hlk147504606"/>
      <w:r w:rsidRPr="009A5AFB">
        <w:rPr>
          <w:rFonts w:ascii="Arial" w:hAnsi="Arial" w:cs="Arial"/>
          <w:bCs/>
          <w:sz w:val="22"/>
          <w:szCs w:val="22"/>
        </w:rPr>
        <w:t xml:space="preserve"> </w:t>
      </w:r>
    </w:p>
    <w:p w14:paraId="6FE91813" w14:textId="35018323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46723887"/>
      <w:bookmarkStart w:id="4" w:name="_Hlk146724155"/>
      <w:r w:rsidRPr="009A5AFB">
        <w:rPr>
          <w:rFonts w:ascii="Arial" w:hAnsi="Arial" w:cs="Arial"/>
          <w:bCs/>
          <w:sz w:val="22"/>
          <w:szCs w:val="22"/>
        </w:rPr>
        <w:t xml:space="preserve">Lundi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3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Mardi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AD6DB8" w:rsidRPr="00AD6527">
        <w:rPr>
          <w:rFonts w:ascii="Arial" w:hAnsi="Arial" w:cs="Arial"/>
          <w:bCs/>
          <w:color w:val="212121"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Mercredi </w:t>
      </w:r>
      <w:bookmarkStart w:id="5" w:name="_Hlk208493879"/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5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bookmarkStart w:id="6" w:name="_Hlk208493313"/>
      <w:r w:rsidR="00AD6527" w:rsidRPr="00D30082">
        <w:rPr>
          <w:rFonts w:ascii="Arial" w:hAnsi="Arial" w:cs="Arial"/>
          <w:b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Jeudi</w:t>
      </w:r>
      <w:r w:rsidRPr="00D30082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bookmarkStart w:id="7" w:name="_Hlk147157863"/>
      <w:r w:rsidRPr="00D30082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bookmarkEnd w:id="7"/>
      <w:r w:rsidRPr="00AD6527">
        <w:rPr>
          <w:rFonts w:ascii="Arial" w:hAnsi="Arial" w:cs="Arial"/>
          <w:bCs/>
          <w:color w:val="7030A0"/>
          <w:sz w:val="22"/>
          <w:szCs w:val="22"/>
        </w:rPr>
        <w:t xml:space="preserve"> </w:t>
      </w:r>
      <w:bookmarkEnd w:id="6"/>
      <w:r w:rsidRPr="00AD6527">
        <w:rPr>
          <w:rFonts w:ascii="Arial" w:hAnsi="Arial" w:cs="Arial"/>
          <w:bCs/>
          <w:color w:val="7030A0"/>
          <w:sz w:val="22"/>
          <w:szCs w:val="22"/>
        </w:rPr>
        <w:t xml:space="preserve">    </w:t>
      </w:r>
      <w:r w:rsidR="00AD6527" w:rsidRPr="009A5AFB">
        <w:rPr>
          <w:rFonts w:ascii="Arial" w:hAnsi="Arial" w:cs="Arial"/>
          <w:bCs/>
          <w:sz w:val="22"/>
          <w:szCs w:val="22"/>
        </w:rPr>
        <w:t xml:space="preserve">Vendredi </w:t>
      </w:r>
      <w:r w:rsidR="00AD6527"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AD6527" w:rsidRPr="009A5AFB">
        <w:rPr>
          <w:rFonts w:ascii="Arial" w:hAnsi="Arial" w:cs="Arial"/>
          <w:bCs/>
          <w:sz w:val="22"/>
          <w:szCs w:val="22"/>
        </w:rPr>
        <w:t xml:space="preserve">    </w:t>
      </w:r>
      <w:r w:rsidRPr="009A5AFB">
        <w:rPr>
          <w:rFonts w:ascii="Arial" w:hAnsi="Arial" w:cs="Arial"/>
          <w:bCs/>
          <w:sz w:val="22"/>
          <w:szCs w:val="22"/>
        </w:rPr>
        <w:t xml:space="preserve">     </w:t>
      </w:r>
      <w:r w:rsidRPr="009A5AFB">
        <w:rPr>
          <w:rFonts w:ascii="Arial" w:hAnsi="Arial" w:cs="Arial"/>
          <w:b/>
          <w:sz w:val="22"/>
          <w:szCs w:val="22"/>
        </w:rPr>
        <w:t>Semaine complète</w:t>
      </w:r>
      <w:r w:rsidR="00E92869">
        <w:rPr>
          <w:rFonts w:ascii="Arial" w:hAnsi="Arial" w:cs="Arial"/>
          <w:b/>
          <w:sz w:val="22"/>
          <w:szCs w:val="22"/>
        </w:rPr>
        <w:t xml:space="preserve"> </w:t>
      </w:r>
      <w:r w:rsidRPr="00E92869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5C4D8471" w14:textId="77777777" w:rsid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 xml:space="preserve"> </w:t>
      </w:r>
      <w:bookmarkEnd w:id="4"/>
    </w:p>
    <w:p w14:paraId="1F192979" w14:textId="77777777" w:rsidR="00AD6527" w:rsidRDefault="00AD6527" w:rsidP="009A5AFB">
      <w:pPr>
        <w:rPr>
          <w:rFonts w:ascii="Arial" w:hAnsi="Arial" w:cs="Arial"/>
          <w:b/>
          <w:sz w:val="22"/>
          <w:szCs w:val="22"/>
        </w:rPr>
      </w:pPr>
    </w:p>
    <w:p w14:paraId="5E93B06F" w14:textId="77777777" w:rsidR="00AD6527" w:rsidRPr="009A5AFB" w:rsidRDefault="00AD6527" w:rsidP="009A5AFB">
      <w:pPr>
        <w:rPr>
          <w:rFonts w:ascii="Arial" w:hAnsi="Arial" w:cs="Arial"/>
          <w:b/>
          <w:sz w:val="22"/>
          <w:szCs w:val="22"/>
        </w:rPr>
      </w:pPr>
    </w:p>
    <w:p w14:paraId="4EB0F8FA" w14:textId="180C971F" w:rsidR="0013783D" w:rsidRPr="00C706F2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8" w:name="_Hlk156404790"/>
      <w:bookmarkEnd w:id="2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 w:rsidR="00C706F2">
        <w:rPr>
          <w:rFonts w:ascii="Arial" w:hAnsi="Arial" w:cs="Arial"/>
          <w:b/>
          <w:i/>
          <w:iCs/>
          <w:sz w:val="22"/>
          <w:szCs w:val="22"/>
          <w:u w:val="single"/>
        </w:rPr>
        <w:t>02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="00C706F2">
        <w:rPr>
          <w:rFonts w:ascii="Arial" w:hAnsi="Arial" w:cs="Arial"/>
          <w:b/>
          <w:i/>
          <w:iCs/>
          <w:sz w:val="22"/>
          <w:szCs w:val="22"/>
          <w:u w:val="single"/>
        </w:rPr>
        <w:t>mars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 w:rsidR="00C706F2">
        <w:rPr>
          <w:rFonts w:ascii="Arial" w:hAnsi="Arial" w:cs="Arial"/>
          <w:b/>
          <w:i/>
          <w:iCs/>
          <w:sz w:val="22"/>
          <w:szCs w:val="22"/>
          <w:u w:val="single"/>
        </w:rPr>
        <w:t>06 mars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2026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</w:t>
      </w:r>
      <w:r w:rsidR="003D25ED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  <w:r w:rsidR="00C30D4C">
        <w:rPr>
          <w:rFonts w:ascii="Arial" w:hAnsi="Arial" w:cs="Arial"/>
          <w:b/>
          <w:i/>
          <w:iCs/>
          <w:sz w:val="22"/>
          <w:szCs w:val="22"/>
        </w:rPr>
        <w:t xml:space="preserve"> « </w:t>
      </w:r>
      <w:r w:rsidR="00814B6F">
        <w:rPr>
          <w:rFonts w:ascii="Arial" w:hAnsi="Arial" w:cs="Arial"/>
          <w:b/>
          <w:i/>
          <w:iCs/>
          <w:sz w:val="22"/>
          <w:szCs w:val="22"/>
        </w:rPr>
        <w:t>Thème : Q</w:t>
      </w:r>
      <w:r w:rsidR="00C706F2">
        <w:rPr>
          <w:rFonts w:ascii="Arial" w:hAnsi="Arial" w:cs="Arial"/>
          <w:b/>
          <w:i/>
          <w:iCs/>
          <w:sz w:val="22"/>
          <w:szCs w:val="22"/>
        </w:rPr>
        <w:t>R</w:t>
      </w:r>
      <w:r w:rsidR="00814B6F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="00814B6F">
        <w:rPr>
          <w:rFonts w:ascii="Arial" w:hAnsi="Arial" w:cs="Arial"/>
          <w:b/>
          <w:i/>
          <w:iCs/>
          <w:sz w:val="22"/>
          <w:szCs w:val="22"/>
        </w:rPr>
        <w:t>Quest</w:t>
      </w:r>
      <w:proofErr w:type="spellEnd"/>
      <w:r w:rsidR="00814B6F">
        <w:rPr>
          <w:rFonts w:ascii="Arial" w:hAnsi="Arial" w:cs="Arial"/>
          <w:b/>
          <w:i/>
          <w:iCs/>
          <w:sz w:val="22"/>
          <w:szCs w:val="22"/>
        </w:rPr>
        <w:t xml:space="preserve"> »</w:t>
      </w:r>
      <w:r w:rsidR="00E92869" w:rsidRPr="00E92869">
        <w:rPr>
          <w:rFonts w:ascii="Arial" w:hAnsi="Arial" w:cs="Arial"/>
          <w:bCs/>
          <w:color w:val="EE0000"/>
          <w:sz w:val="22"/>
          <w:szCs w:val="22"/>
        </w:rPr>
        <w:t xml:space="preserve"> </w:t>
      </w:r>
    </w:p>
    <w:p w14:paraId="17DDF1BF" w14:textId="77777777" w:rsidR="00AD6527" w:rsidRDefault="00AD6527" w:rsidP="009A5AFB">
      <w:pPr>
        <w:rPr>
          <w:rFonts w:ascii="Arial" w:hAnsi="Arial" w:cs="Arial"/>
          <w:b/>
          <w:i/>
          <w:iCs/>
          <w:sz w:val="22"/>
          <w:szCs w:val="22"/>
        </w:rPr>
      </w:pPr>
    </w:p>
    <w:p w14:paraId="24DEC07D" w14:textId="4E511BEC" w:rsidR="009A5AFB" w:rsidRPr="0013783D" w:rsidRDefault="00AD6DB8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>Sortie</w:t>
      </w:r>
      <w:r w:rsidR="00AD6527">
        <w:rPr>
          <w:rFonts w:ascii="Arial" w:hAnsi="Arial" w:cs="Arial"/>
          <w:b/>
          <w:i/>
          <w:iCs/>
          <w:color w:val="7030A0"/>
          <w:sz w:val="24"/>
          <w:szCs w:val="24"/>
        </w:rPr>
        <w:t> : Match de Hockey sur Glace Cergy</w:t>
      </w:r>
      <w:r w:rsidR="003003E7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 </w:t>
      </w:r>
      <w:r w:rsidR="003003E7" w:rsidRPr="003003E7">
        <w:rPr>
          <w:rFonts w:ascii="Arial" w:hAnsi="Arial" w:cs="Arial"/>
          <w:b/>
          <w:i/>
          <w:iCs/>
          <w:color w:val="EE0000"/>
          <w:sz w:val="24"/>
          <w:szCs w:val="24"/>
        </w:rPr>
        <w:t>(en soirée)</w:t>
      </w:r>
    </w:p>
    <w:p w14:paraId="1BB6CD7F" w14:textId="77777777" w:rsidR="00AD6DB8" w:rsidRPr="009A5AFB" w:rsidRDefault="00AD6DB8" w:rsidP="009A5AFB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bookmarkEnd w:id="8"/>
    <w:p w14:paraId="108B424C" w14:textId="74936F60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Lundi </w:t>
      </w:r>
      <w:r w:rsidRPr="00AD6527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AD6DB8" w:rsidRPr="00AD6527">
        <w:rPr>
          <w:rFonts w:ascii="Arial" w:hAnsi="Arial" w:cs="Arial"/>
          <w:bCs/>
          <w:color w:val="212121"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Mardi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AD6527">
        <w:rPr>
          <w:rFonts w:ascii="Arial" w:hAnsi="Arial" w:cs="Arial"/>
          <w:b/>
          <w:color w:val="7030A0"/>
          <w:sz w:val="22"/>
          <w:szCs w:val="22"/>
        </w:rPr>
        <w:t xml:space="preserve">Mercredi </w:t>
      </w:r>
      <w:r w:rsidRPr="00AD6527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r w:rsidRPr="00AD6527">
        <w:rPr>
          <w:rFonts w:ascii="Arial" w:hAnsi="Arial" w:cs="Arial"/>
          <w:bCs/>
          <w:color w:val="7030A0"/>
          <w:sz w:val="22"/>
          <w:szCs w:val="22"/>
        </w:rPr>
        <w:t xml:space="preserve">    </w:t>
      </w:r>
      <w:r w:rsidR="00AD6527">
        <w:rPr>
          <w:rFonts w:ascii="Arial" w:hAnsi="Arial" w:cs="Arial"/>
          <w:bCs/>
          <w:color w:val="21212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Jeudi</w:t>
      </w:r>
      <w:r w:rsidR="00AD6527"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="00AD6527" w:rsidRPr="00AD6527">
        <w:rPr>
          <w:rFonts w:ascii="Arial" w:hAnsi="Arial" w:cs="Arial"/>
          <w:bCs/>
          <w:color w:val="212121"/>
          <w:sz w:val="22"/>
          <w:szCs w:val="22"/>
        </w:rPr>
        <w:sym w:font="Wingdings" w:char="F06F"/>
      </w:r>
      <w:r w:rsidR="00AD6527" w:rsidRPr="00AD6527">
        <w:rPr>
          <w:rFonts w:ascii="Arial" w:hAnsi="Arial" w:cs="Arial"/>
          <w:bCs/>
          <w:color w:val="212121"/>
          <w:sz w:val="22"/>
          <w:szCs w:val="22"/>
        </w:rPr>
        <w:t xml:space="preserve">     </w:t>
      </w:r>
      <w:r w:rsidR="00AD6DB8" w:rsidRPr="00AD6527">
        <w:rPr>
          <w:rFonts w:ascii="Arial" w:hAnsi="Arial" w:cs="Arial"/>
          <w:bCs/>
          <w:color w:val="212121"/>
          <w:sz w:val="22"/>
          <w:szCs w:val="22"/>
        </w:rPr>
        <w:t xml:space="preserve"> </w:t>
      </w:r>
      <w:r w:rsidRPr="009A5AFB">
        <w:rPr>
          <w:rFonts w:ascii="Arial" w:hAnsi="Arial" w:cs="Arial"/>
          <w:bCs/>
          <w:sz w:val="22"/>
          <w:szCs w:val="22"/>
        </w:rPr>
        <w:t xml:space="preserve">Vendredi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t xml:space="preserve">   Semaine complète</w:t>
      </w:r>
      <w:r w:rsidR="00E92869">
        <w:rPr>
          <w:rFonts w:ascii="Arial" w:hAnsi="Arial" w:cs="Arial"/>
          <w:b/>
          <w:sz w:val="22"/>
          <w:szCs w:val="22"/>
        </w:rPr>
        <w:t xml:space="preserve"> </w:t>
      </w:r>
      <w:r w:rsidRPr="00E92869">
        <w:rPr>
          <w:rFonts w:ascii="Arial" w:hAnsi="Arial" w:cs="Arial"/>
          <w:b/>
          <w:color w:val="EE0000"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497B0AA4" w14:textId="77777777" w:rsidR="009A5AFB" w:rsidRDefault="009A5AFB" w:rsidP="009A5AFB">
      <w:pPr>
        <w:rPr>
          <w:rFonts w:ascii="Arial" w:hAnsi="Arial" w:cs="Arial"/>
          <w:b/>
          <w:sz w:val="22"/>
          <w:szCs w:val="22"/>
        </w:rPr>
      </w:pPr>
    </w:p>
    <w:p w14:paraId="4A45BEC5" w14:textId="77777777" w:rsidR="00251EB4" w:rsidRPr="009A5AFB" w:rsidRDefault="00251EB4" w:rsidP="009A5AFB">
      <w:pPr>
        <w:rPr>
          <w:rFonts w:ascii="Arial" w:hAnsi="Arial" w:cs="Arial"/>
          <w:b/>
          <w:sz w:val="22"/>
          <w:szCs w:val="22"/>
        </w:rPr>
      </w:pPr>
    </w:p>
    <w:p w14:paraId="6631E5FB" w14:textId="54677BAA" w:rsidR="009A5AFB" w:rsidRPr="009A5AFB" w:rsidRDefault="009A5AFB" w:rsidP="00AD6DB8">
      <w:pPr>
        <w:jc w:val="center"/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>Cochez-la ou les cases correspondantes</w:t>
      </w:r>
    </w:p>
    <w:p w14:paraId="01FBB03E" w14:textId="57D81D7C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01E7108" w14:textId="23CD3001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88A5DD0" w14:textId="77777777" w:rsidR="00A40806" w:rsidRDefault="00A40806" w:rsidP="007403CB">
      <w:pPr>
        <w:rPr>
          <w:rFonts w:ascii="Arial" w:hAnsi="Arial" w:cs="Arial"/>
          <w:sz w:val="22"/>
          <w:szCs w:val="22"/>
        </w:rPr>
      </w:pPr>
    </w:p>
    <w:p w14:paraId="045FB193" w14:textId="0698BA0F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9F1249" w14:textId="3550C9A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BC7CC28" w14:textId="4934AD3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DF530D0" w14:textId="77777777" w:rsidR="00D30082" w:rsidRPr="00D30082" w:rsidRDefault="00D30082" w:rsidP="00D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30082">
        <w:rPr>
          <w:rFonts w:ascii="Arial" w:hAnsi="Arial" w:cs="Arial"/>
          <w:b/>
          <w:sz w:val="28"/>
          <w:szCs w:val="40"/>
        </w:rPr>
        <w:t>CONDITIONS D’INSCRIPTIONS</w:t>
      </w:r>
    </w:p>
    <w:p w14:paraId="125E50D7" w14:textId="77777777" w:rsidR="00D30082" w:rsidRPr="00D30082" w:rsidRDefault="00D30082" w:rsidP="00D30082">
      <w:pPr>
        <w:rPr>
          <w:rFonts w:ascii="Arial" w:hAnsi="Arial" w:cs="Arial"/>
          <w:b/>
          <w:u w:val="single"/>
        </w:rPr>
      </w:pPr>
    </w:p>
    <w:p w14:paraId="47500133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</w:p>
    <w:p w14:paraId="634AEB19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D30082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D30082">
        <w:rPr>
          <w:rFonts w:ascii="Arial" w:hAnsi="Arial" w:cs="Arial"/>
          <w:b/>
          <w:bCs/>
          <w:color w:val="000000"/>
          <w:kern w:val="28"/>
        </w:rPr>
        <w:t>)</w:t>
      </w:r>
    </w:p>
    <w:p w14:paraId="4C2A1BA9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D30082">
        <w:rPr>
          <w:rFonts w:ascii="Arial" w:hAnsi="Arial" w:cs="Arial"/>
          <w:b/>
          <w:bCs/>
          <w:color w:val="000000"/>
          <w:kern w:val="28"/>
        </w:rPr>
        <w:t>:</w:t>
      </w:r>
    </w:p>
    <w:p w14:paraId="06740CB9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Une fiche sanitaire (à votre disposition au Q.G.).</w:t>
      </w:r>
    </w:p>
    <w:p w14:paraId="2D18BF05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2964E3EE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Déclaration d’impôts 2025 sur revenus 2024 (pour le calcul de votre Quotient Familial) </w:t>
      </w:r>
    </w:p>
    <w:p w14:paraId="1E88F562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Attestation de paiement CAF </w:t>
      </w:r>
      <w:r w:rsidRPr="00D30082">
        <w:rPr>
          <w:rFonts w:ascii="Arial" w:hAnsi="Arial" w:cs="Arial"/>
        </w:rPr>
        <w:t>(Allocation Familiale sous condition de ressources)</w:t>
      </w:r>
    </w:p>
    <w:p w14:paraId="073A74DD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68A207F7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>Cette formule comprend l’accueil journalier, ainsi que les repas, sorties organisées sans coût supplémentaire</w:t>
      </w:r>
      <w:r w:rsidRPr="00D30082">
        <w:rPr>
          <w:rFonts w:ascii="Arial" w:hAnsi="Arial" w:cs="Arial"/>
          <w:b/>
          <w:bCs/>
          <w:color w:val="000000"/>
          <w:kern w:val="28"/>
        </w:rPr>
        <w:t xml:space="preserve">. </w:t>
      </w:r>
    </w:p>
    <w:p w14:paraId="2B188C16" w14:textId="77777777" w:rsid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Les jeunes sont accueillis en journée continue, de 8h00 à 18h00. </w:t>
      </w:r>
    </w:p>
    <w:p w14:paraId="7A0C330F" w14:textId="77777777" w:rsidR="006B1C12" w:rsidRDefault="006B1C12" w:rsidP="006B1C1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Un service de transport gratuit est organisé matin et soir.</w:t>
      </w:r>
    </w:p>
    <w:p w14:paraId="3E8081AE" w14:textId="17D24E22" w:rsidR="00D30082" w:rsidRPr="00D30082" w:rsidRDefault="00D30082" w:rsidP="006B1C1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La facturation à la journée est possible.</w:t>
      </w:r>
    </w:p>
    <w:p w14:paraId="62FBD690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>Pour participer à la sortie (une par semaine), il faudra obligatoirement participer à deux journées supplémentaires dans cette formule (dans tous les cas, deux jours supplémentaires seront facturés aux familles même si les jeunes ne les ont pas effectués).</w:t>
      </w:r>
    </w:p>
    <w:p w14:paraId="726330CB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Les familles sont invitées à inscrire les jeunes avec la fiche d’inscription spécifique aux vacances scolaires, téléchargeable sur le site de la ville </w:t>
      </w:r>
      <w:hyperlink r:id="rId11" w:history="1">
        <w:r w:rsidRPr="00D30082">
          <w:rPr>
            <w:rFonts w:ascii="Arial" w:hAnsi="Arial" w:cs="Arial"/>
            <w:color w:val="0563C1" w:themeColor="hyperlink"/>
            <w:kern w:val="28"/>
            <w:u w:val="single"/>
          </w:rPr>
          <w:t>www.gargenville.fr</w:t>
        </w:r>
      </w:hyperlink>
      <w:r w:rsidRPr="00D30082">
        <w:rPr>
          <w:rFonts w:ascii="Arial" w:hAnsi="Arial" w:cs="Arial"/>
          <w:color w:val="000000"/>
          <w:kern w:val="28"/>
        </w:rPr>
        <w:t xml:space="preserve"> ,</w:t>
      </w:r>
    </w:p>
    <w:p w14:paraId="6253DDD2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color w:val="000000"/>
          <w:kern w:val="28"/>
        </w:rPr>
        <w:t xml:space="preserve"> Ou à retirer au Q.G.</w:t>
      </w:r>
    </w:p>
    <w:p w14:paraId="4671A7B7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D30082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D30082">
        <w:rPr>
          <w:rFonts w:ascii="Arial" w:hAnsi="Arial" w:cs="Arial"/>
          <w:color w:val="000000"/>
          <w:kern w:val="28"/>
        </w:rPr>
        <w:t>:</w:t>
      </w:r>
    </w:p>
    <w:p w14:paraId="113BFCF0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D30082">
        <w:rPr>
          <w:rFonts w:ascii="Arial" w:hAnsi="Arial" w:cs="Arial"/>
        </w:rPr>
        <w:t>L’inscription se fait à la semaine (ou à la journée) et le tarif comprend, la journée d’animation, la sortie, les repas et la veillée (ou nuit de centre en période estivale).</w:t>
      </w:r>
    </w:p>
    <w:p w14:paraId="4563346A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u w:val="single"/>
        </w:rPr>
      </w:pPr>
      <w:r w:rsidRPr="00D30082">
        <w:rPr>
          <w:rFonts w:ascii="Arial" w:hAnsi="Arial" w:cs="Arial"/>
          <w:b/>
          <w:bCs/>
          <w:u w:val="single"/>
        </w:rPr>
        <w:t>Tarif journée</w:t>
      </w:r>
    </w:p>
    <w:p w14:paraId="09DEAD50" w14:textId="77777777" w:rsidR="00D30082" w:rsidRPr="00D30082" w:rsidRDefault="00D30082" w:rsidP="00D30082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D30082">
        <w:rPr>
          <w:rFonts w:ascii="Arial" w:hAnsi="Arial" w:cs="Arial"/>
          <w:b/>
          <w:bCs/>
        </w:rPr>
        <w:t xml:space="preserve">La tarification est soumise au barème du quotient familial (voir tableau ci-dessous). </w:t>
      </w:r>
      <w:r w:rsidRPr="00D30082">
        <w:rPr>
          <w:rFonts w:ascii="Arial" w:hAnsi="Arial" w:cs="Arial"/>
        </w:rPr>
        <w:t>En cas de non communication des documents obligatoires permettant le calcul du quotient familial, le barème le plus élevé sera appliqué (tranche G)</w:t>
      </w:r>
    </w:p>
    <w:p w14:paraId="3EAB91A2" w14:textId="77777777" w:rsidR="00D30082" w:rsidRDefault="00D30082" w:rsidP="00D30082"/>
    <w:p w14:paraId="3DDCFD84" w14:textId="77777777" w:rsidR="00251EB4" w:rsidRPr="00D30082" w:rsidRDefault="00251EB4" w:rsidP="00D30082"/>
    <w:p w14:paraId="56FEB6D6" w14:textId="77777777" w:rsidR="00D30082" w:rsidRPr="00D30082" w:rsidRDefault="00D30082" w:rsidP="00D30082"/>
    <w:tbl>
      <w:tblPr>
        <w:tblStyle w:val="Grilledutableau1"/>
        <w:tblW w:w="9062" w:type="dxa"/>
        <w:tblLook w:val="04A0" w:firstRow="1" w:lastRow="0" w:firstColumn="1" w:lastColumn="0" w:noHBand="0" w:noVBand="1"/>
      </w:tblPr>
      <w:tblGrid>
        <w:gridCol w:w="1096"/>
        <w:gridCol w:w="3299"/>
        <w:gridCol w:w="1701"/>
        <w:gridCol w:w="1559"/>
        <w:gridCol w:w="1407"/>
      </w:tblGrid>
      <w:tr w:rsidR="00D30082" w:rsidRPr="00D30082" w14:paraId="63E13255" w14:textId="77777777" w:rsidTr="0021569F">
        <w:trPr>
          <w:trHeight w:val="164"/>
        </w:trPr>
        <w:tc>
          <w:tcPr>
            <w:tcW w:w="1096" w:type="dxa"/>
            <w:noWrap/>
            <w:hideMark/>
          </w:tcPr>
          <w:p w14:paraId="04B9186C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Tranches</w:t>
            </w:r>
          </w:p>
        </w:tc>
        <w:tc>
          <w:tcPr>
            <w:tcW w:w="3299" w:type="dxa"/>
            <w:noWrap/>
            <w:hideMark/>
          </w:tcPr>
          <w:p w14:paraId="4BEA9132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Bornes Quotient Gargenville</w:t>
            </w:r>
          </w:p>
        </w:tc>
        <w:tc>
          <w:tcPr>
            <w:tcW w:w="1701" w:type="dxa"/>
            <w:noWrap/>
            <w:hideMark/>
          </w:tcPr>
          <w:p w14:paraId="00D0FA3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applicable</w:t>
            </w:r>
          </w:p>
        </w:tc>
        <w:tc>
          <w:tcPr>
            <w:tcW w:w="1559" w:type="dxa"/>
            <w:noWrap/>
            <w:hideMark/>
          </w:tcPr>
          <w:p w14:paraId="6C1BDBA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 Gargenvillois</w:t>
            </w:r>
          </w:p>
        </w:tc>
        <w:tc>
          <w:tcPr>
            <w:tcW w:w="1407" w:type="dxa"/>
            <w:vAlign w:val="center"/>
          </w:tcPr>
          <w:p w14:paraId="03C6A769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</w:t>
            </w:r>
          </w:p>
          <w:p w14:paraId="77110B0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Extra-muros</w:t>
            </w:r>
          </w:p>
        </w:tc>
      </w:tr>
      <w:tr w:rsidR="00D30082" w:rsidRPr="00D30082" w14:paraId="401E7342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5154CD9B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299" w:type="dxa"/>
            <w:noWrap/>
            <w:hideMark/>
          </w:tcPr>
          <w:p w14:paraId="3D608E4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Inférieur ou égal à 4 262 €</w:t>
            </w:r>
          </w:p>
        </w:tc>
        <w:tc>
          <w:tcPr>
            <w:tcW w:w="1701" w:type="dxa"/>
            <w:noWrap/>
            <w:hideMark/>
          </w:tcPr>
          <w:p w14:paraId="3C3EDA8A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- 30%</w:t>
            </w:r>
          </w:p>
        </w:tc>
        <w:tc>
          <w:tcPr>
            <w:tcW w:w="1559" w:type="dxa"/>
            <w:noWrap/>
            <w:hideMark/>
          </w:tcPr>
          <w:p w14:paraId="5252A212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13,09 €</w:t>
            </w:r>
          </w:p>
        </w:tc>
        <w:tc>
          <w:tcPr>
            <w:tcW w:w="1407" w:type="dxa"/>
          </w:tcPr>
          <w:p w14:paraId="47206062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26.18 €</w:t>
            </w:r>
          </w:p>
        </w:tc>
      </w:tr>
      <w:tr w:rsidR="00D30082" w:rsidRPr="00D30082" w14:paraId="6210E267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6B3874C7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299" w:type="dxa"/>
            <w:noWrap/>
            <w:hideMark/>
          </w:tcPr>
          <w:p w14:paraId="6FE4F345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4 262,01 € à 8 524 €</w:t>
            </w:r>
          </w:p>
        </w:tc>
        <w:tc>
          <w:tcPr>
            <w:tcW w:w="1701" w:type="dxa"/>
            <w:noWrap/>
            <w:hideMark/>
          </w:tcPr>
          <w:p w14:paraId="3D559D5F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- 20%</w:t>
            </w:r>
          </w:p>
        </w:tc>
        <w:tc>
          <w:tcPr>
            <w:tcW w:w="1559" w:type="dxa"/>
            <w:noWrap/>
            <w:hideMark/>
          </w:tcPr>
          <w:p w14:paraId="1883105E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14,96 €</w:t>
            </w:r>
          </w:p>
        </w:tc>
        <w:tc>
          <w:tcPr>
            <w:tcW w:w="1407" w:type="dxa"/>
          </w:tcPr>
          <w:p w14:paraId="7717AB3B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29.92 €</w:t>
            </w:r>
          </w:p>
        </w:tc>
      </w:tr>
      <w:tr w:rsidR="00D30082" w:rsidRPr="00D30082" w14:paraId="07122772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3CCA7FE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299" w:type="dxa"/>
            <w:noWrap/>
            <w:hideMark/>
          </w:tcPr>
          <w:p w14:paraId="3F98BB3F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8 524,01 € à 12 786 €</w:t>
            </w:r>
          </w:p>
        </w:tc>
        <w:tc>
          <w:tcPr>
            <w:tcW w:w="1701" w:type="dxa"/>
            <w:noWrap/>
            <w:hideMark/>
          </w:tcPr>
          <w:p w14:paraId="615437ED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- 10%</w:t>
            </w:r>
          </w:p>
        </w:tc>
        <w:tc>
          <w:tcPr>
            <w:tcW w:w="1559" w:type="dxa"/>
            <w:noWrap/>
            <w:hideMark/>
          </w:tcPr>
          <w:p w14:paraId="76F2695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16,83 €</w:t>
            </w:r>
          </w:p>
        </w:tc>
        <w:tc>
          <w:tcPr>
            <w:tcW w:w="1407" w:type="dxa"/>
          </w:tcPr>
          <w:p w14:paraId="4CC04489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33.66 €</w:t>
            </w:r>
          </w:p>
        </w:tc>
      </w:tr>
      <w:tr w:rsidR="00D30082" w:rsidRPr="00D30082" w14:paraId="62095D2C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5E7FF490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3299" w:type="dxa"/>
            <w:noWrap/>
            <w:hideMark/>
          </w:tcPr>
          <w:p w14:paraId="6DD62255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12 786,01 € à 17 048 €</w:t>
            </w:r>
          </w:p>
        </w:tc>
        <w:tc>
          <w:tcPr>
            <w:tcW w:w="1701" w:type="dxa"/>
            <w:noWrap/>
            <w:hideMark/>
          </w:tcPr>
          <w:p w14:paraId="4AF017E8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77D1F10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18,70 €</w:t>
            </w:r>
          </w:p>
        </w:tc>
        <w:tc>
          <w:tcPr>
            <w:tcW w:w="1407" w:type="dxa"/>
          </w:tcPr>
          <w:p w14:paraId="4C1879E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37.40 €</w:t>
            </w:r>
          </w:p>
        </w:tc>
      </w:tr>
      <w:tr w:rsidR="00D30082" w:rsidRPr="00D30082" w14:paraId="7F0A270F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1C483B0D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3299" w:type="dxa"/>
            <w:noWrap/>
            <w:hideMark/>
          </w:tcPr>
          <w:p w14:paraId="1A0E21F0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17 048,01 € à 21 310 €</w:t>
            </w:r>
          </w:p>
        </w:tc>
        <w:tc>
          <w:tcPr>
            <w:tcW w:w="1701" w:type="dxa"/>
            <w:noWrap/>
            <w:hideMark/>
          </w:tcPr>
          <w:p w14:paraId="2B38C137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559" w:type="dxa"/>
            <w:noWrap/>
            <w:hideMark/>
          </w:tcPr>
          <w:p w14:paraId="3B592A55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20,57 €</w:t>
            </w:r>
          </w:p>
        </w:tc>
        <w:tc>
          <w:tcPr>
            <w:tcW w:w="1407" w:type="dxa"/>
          </w:tcPr>
          <w:p w14:paraId="66B9C01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41.14 €</w:t>
            </w:r>
          </w:p>
        </w:tc>
      </w:tr>
      <w:tr w:rsidR="00D30082" w:rsidRPr="00D30082" w14:paraId="7DED60BE" w14:textId="77777777" w:rsidTr="0021569F">
        <w:trPr>
          <w:trHeight w:val="315"/>
        </w:trPr>
        <w:tc>
          <w:tcPr>
            <w:tcW w:w="1096" w:type="dxa"/>
            <w:noWrap/>
            <w:hideMark/>
          </w:tcPr>
          <w:p w14:paraId="4389775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3299" w:type="dxa"/>
            <w:noWrap/>
            <w:hideMark/>
          </w:tcPr>
          <w:p w14:paraId="0BB3247D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>De 21 310,01 € à 25 572 €</w:t>
            </w:r>
          </w:p>
        </w:tc>
        <w:tc>
          <w:tcPr>
            <w:tcW w:w="1701" w:type="dxa"/>
            <w:noWrap/>
            <w:hideMark/>
          </w:tcPr>
          <w:p w14:paraId="728B7C84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559" w:type="dxa"/>
            <w:noWrap/>
            <w:hideMark/>
          </w:tcPr>
          <w:p w14:paraId="6C34BB21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22,44 €</w:t>
            </w:r>
          </w:p>
        </w:tc>
        <w:tc>
          <w:tcPr>
            <w:tcW w:w="1407" w:type="dxa"/>
          </w:tcPr>
          <w:p w14:paraId="3DFBBF79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44.88 €</w:t>
            </w:r>
          </w:p>
        </w:tc>
      </w:tr>
      <w:tr w:rsidR="00D30082" w:rsidRPr="00D30082" w14:paraId="251E8E2F" w14:textId="77777777" w:rsidTr="0021569F">
        <w:trPr>
          <w:trHeight w:val="330"/>
        </w:trPr>
        <w:tc>
          <w:tcPr>
            <w:tcW w:w="1096" w:type="dxa"/>
            <w:noWrap/>
            <w:hideMark/>
          </w:tcPr>
          <w:p w14:paraId="16A5466C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3299" w:type="dxa"/>
            <w:noWrap/>
            <w:hideMark/>
          </w:tcPr>
          <w:p w14:paraId="5D8B5834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Supérieur à 25 572 € </w:t>
            </w:r>
          </w:p>
        </w:tc>
        <w:tc>
          <w:tcPr>
            <w:tcW w:w="1701" w:type="dxa"/>
            <w:noWrap/>
            <w:hideMark/>
          </w:tcPr>
          <w:p w14:paraId="45C39ADB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559" w:type="dxa"/>
            <w:noWrap/>
            <w:hideMark/>
          </w:tcPr>
          <w:p w14:paraId="7C18A6D6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24,31 €</w:t>
            </w:r>
          </w:p>
        </w:tc>
        <w:tc>
          <w:tcPr>
            <w:tcW w:w="1407" w:type="dxa"/>
          </w:tcPr>
          <w:p w14:paraId="58C5536E" w14:textId="77777777" w:rsidR="00D30082" w:rsidRPr="00D30082" w:rsidRDefault="00D30082" w:rsidP="00D300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08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48.61 €</w:t>
            </w:r>
          </w:p>
        </w:tc>
      </w:tr>
    </w:tbl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sectPr w:rsidR="00E82C4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C2DB" w14:textId="77777777" w:rsidR="00452E9D" w:rsidRDefault="00452E9D" w:rsidP="00DE6931">
      <w:r>
        <w:separator/>
      </w:r>
    </w:p>
  </w:endnote>
  <w:endnote w:type="continuationSeparator" w:id="0">
    <w:p w14:paraId="01FE6B7D" w14:textId="77777777" w:rsidR="00452E9D" w:rsidRDefault="00452E9D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C3EF" w14:textId="77777777" w:rsidR="00452E9D" w:rsidRDefault="00452E9D" w:rsidP="00DE6931">
      <w:r>
        <w:separator/>
      </w:r>
    </w:p>
  </w:footnote>
  <w:footnote w:type="continuationSeparator" w:id="0">
    <w:p w14:paraId="782C3097" w14:textId="77777777" w:rsidR="00452E9D" w:rsidRDefault="00452E9D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01ED"/>
    <w:multiLevelType w:val="hybridMultilevel"/>
    <w:tmpl w:val="83C21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948007">
    <w:abstractNumId w:val="0"/>
  </w:num>
  <w:num w:numId="2" w16cid:durableId="648946548">
    <w:abstractNumId w:val="2"/>
  </w:num>
  <w:num w:numId="3" w16cid:durableId="73100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05685"/>
    <w:rsid w:val="000370DF"/>
    <w:rsid w:val="00062EF4"/>
    <w:rsid w:val="00066B71"/>
    <w:rsid w:val="0009509B"/>
    <w:rsid w:val="000E3964"/>
    <w:rsid w:val="000E40A1"/>
    <w:rsid w:val="0013783D"/>
    <w:rsid w:val="00140DB4"/>
    <w:rsid w:val="001445A4"/>
    <w:rsid w:val="00145CAC"/>
    <w:rsid w:val="00162F06"/>
    <w:rsid w:val="0017661B"/>
    <w:rsid w:val="00205E92"/>
    <w:rsid w:val="00212D8D"/>
    <w:rsid w:val="00251EB4"/>
    <w:rsid w:val="003003E7"/>
    <w:rsid w:val="0031140B"/>
    <w:rsid w:val="00367013"/>
    <w:rsid w:val="003A115C"/>
    <w:rsid w:val="003D25ED"/>
    <w:rsid w:val="003F2BA1"/>
    <w:rsid w:val="004055F6"/>
    <w:rsid w:val="00452E9D"/>
    <w:rsid w:val="00454C3D"/>
    <w:rsid w:val="004D269E"/>
    <w:rsid w:val="004E0A4C"/>
    <w:rsid w:val="00546B9A"/>
    <w:rsid w:val="0057272F"/>
    <w:rsid w:val="006B1C12"/>
    <w:rsid w:val="006E500B"/>
    <w:rsid w:val="007403CB"/>
    <w:rsid w:val="00743CBD"/>
    <w:rsid w:val="00767B6C"/>
    <w:rsid w:val="007E2E2B"/>
    <w:rsid w:val="00814B6F"/>
    <w:rsid w:val="008B3BDC"/>
    <w:rsid w:val="008C2583"/>
    <w:rsid w:val="008D1DAF"/>
    <w:rsid w:val="008E7A57"/>
    <w:rsid w:val="00901306"/>
    <w:rsid w:val="00914CC7"/>
    <w:rsid w:val="00927DF4"/>
    <w:rsid w:val="009A5AFB"/>
    <w:rsid w:val="009D4EB3"/>
    <w:rsid w:val="00A15CE9"/>
    <w:rsid w:val="00A40806"/>
    <w:rsid w:val="00A60661"/>
    <w:rsid w:val="00AC510B"/>
    <w:rsid w:val="00AD6527"/>
    <w:rsid w:val="00AD6DB8"/>
    <w:rsid w:val="00B619A8"/>
    <w:rsid w:val="00C30D4C"/>
    <w:rsid w:val="00C37219"/>
    <w:rsid w:val="00C706F2"/>
    <w:rsid w:val="00C9036B"/>
    <w:rsid w:val="00CA530D"/>
    <w:rsid w:val="00CA67AA"/>
    <w:rsid w:val="00D24D18"/>
    <w:rsid w:val="00D30082"/>
    <w:rsid w:val="00DA62FA"/>
    <w:rsid w:val="00DB5E5C"/>
    <w:rsid w:val="00DC293C"/>
    <w:rsid w:val="00DD5819"/>
    <w:rsid w:val="00DE6931"/>
    <w:rsid w:val="00DF7CC8"/>
    <w:rsid w:val="00E15F6B"/>
    <w:rsid w:val="00E32C17"/>
    <w:rsid w:val="00E42DBD"/>
    <w:rsid w:val="00E56173"/>
    <w:rsid w:val="00E82C4F"/>
    <w:rsid w:val="00E92869"/>
    <w:rsid w:val="00F83A96"/>
    <w:rsid w:val="00FC444A"/>
    <w:rsid w:val="00FD09E4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D3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genville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9</cp:revision>
  <cp:lastPrinted>2025-09-11T13:30:00Z</cp:lastPrinted>
  <dcterms:created xsi:type="dcterms:W3CDTF">2025-11-18T15:14:00Z</dcterms:created>
  <dcterms:modified xsi:type="dcterms:W3CDTF">2026-01-08T08:54:00Z</dcterms:modified>
</cp:coreProperties>
</file>