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E3" w:rsidRDefault="00411771" w:rsidP="00A071E3">
      <w:pPr>
        <w:jc w:val="center"/>
        <w:rPr>
          <w:rStyle w:val="fontstyle21"/>
          <w:rFonts w:ascii="Arial" w:hAnsi="Arial" w:cs="Arial"/>
        </w:rPr>
      </w:pPr>
      <w:bookmarkStart w:id="0" w:name="_GoBack"/>
      <w:bookmarkEnd w:id="0"/>
      <w:r w:rsidRPr="0064525F">
        <w:rPr>
          <w:rStyle w:val="fontstyle01"/>
          <w:rFonts w:ascii="Arial" w:hAnsi="Arial" w:cs="Arial"/>
          <w:sz w:val="24"/>
          <w:szCs w:val="24"/>
        </w:rPr>
        <w:t>REGLEMENT INTERIEUR</w:t>
      </w:r>
      <w:r w:rsidRPr="0064525F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F42FEA" w:rsidRPr="0064525F">
        <w:rPr>
          <w:rStyle w:val="fontstyle21"/>
          <w:rFonts w:ascii="Arial" w:hAnsi="Arial" w:cs="Arial"/>
        </w:rPr>
        <w:t>École</w:t>
      </w:r>
      <w:r w:rsidRPr="0064525F">
        <w:rPr>
          <w:rStyle w:val="fontstyle21"/>
          <w:rFonts w:ascii="Arial" w:hAnsi="Arial" w:cs="Arial"/>
        </w:rPr>
        <w:t xml:space="preserve"> municipale de musique et de danse</w:t>
      </w:r>
      <w:r w:rsidR="0064525F">
        <w:rPr>
          <w:rStyle w:val="fontstyle21"/>
          <w:rFonts w:ascii="Arial" w:hAnsi="Arial" w:cs="Arial"/>
        </w:rPr>
        <w:t xml:space="preserve"> </w:t>
      </w:r>
      <w:r w:rsidRPr="0064525F">
        <w:rPr>
          <w:rStyle w:val="fontstyle21"/>
          <w:rFonts w:ascii="Arial" w:hAnsi="Arial" w:cs="Arial"/>
        </w:rPr>
        <w:t>Lili et Nadia Boulanger</w:t>
      </w:r>
      <w:r w:rsidRPr="0064525F">
        <w:rPr>
          <w:rFonts w:ascii="Arial" w:hAnsi="Arial" w:cs="Arial"/>
          <w:color w:val="000000"/>
          <w:sz w:val="24"/>
          <w:szCs w:val="24"/>
        </w:rPr>
        <w:br/>
      </w:r>
      <w:r w:rsidRPr="0064525F">
        <w:rPr>
          <w:rStyle w:val="fontstyle21"/>
          <w:rFonts w:ascii="Arial" w:hAnsi="Arial" w:cs="Arial"/>
        </w:rPr>
        <w:t>78440-GARGENVILLE</w:t>
      </w:r>
    </w:p>
    <w:p w:rsidR="0064525F" w:rsidRDefault="0064525F" w:rsidP="0064525F">
      <w:pPr>
        <w:spacing w:after="0" w:line="240" w:lineRule="auto"/>
        <w:rPr>
          <w:rFonts w:ascii="Arial" w:hAnsi="Arial" w:cs="Arial"/>
          <w:color w:val="000000"/>
        </w:rPr>
      </w:pPr>
    </w:p>
    <w:p w:rsidR="0064525F" w:rsidRPr="0064525F" w:rsidRDefault="0064525F" w:rsidP="0064525F">
      <w:pPr>
        <w:spacing w:after="0" w:line="240" w:lineRule="auto"/>
        <w:rPr>
          <w:rFonts w:ascii="Arial" w:hAnsi="Arial" w:cs="Arial"/>
          <w:color w:val="000000"/>
        </w:rPr>
      </w:pPr>
    </w:p>
    <w:p w:rsidR="0064525F" w:rsidRPr="0064525F" w:rsidRDefault="00411771" w:rsidP="0064525F">
      <w:pPr>
        <w:spacing w:after="0"/>
        <w:rPr>
          <w:rStyle w:val="fontstyle01"/>
          <w:rFonts w:ascii="Arial" w:hAnsi="Arial" w:cs="Arial"/>
          <w:sz w:val="22"/>
          <w:szCs w:val="22"/>
          <w:u w:val="single"/>
        </w:rPr>
      </w:pPr>
      <w:r w:rsidRPr="0064525F">
        <w:rPr>
          <w:rStyle w:val="fontstyle01"/>
          <w:rFonts w:ascii="Arial" w:hAnsi="Arial" w:cs="Arial"/>
          <w:sz w:val="22"/>
          <w:szCs w:val="22"/>
          <w:u w:val="single"/>
        </w:rPr>
        <w:t xml:space="preserve">Article 1 </w:t>
      </w:r>
      <w:r w:rsidR="0064525F" w:rsidRPr="0064525F">
        <w:rPr>
          <w:rStyle w:val="fontstyle01"/>
          <w:rFonts w:ascii="Arial" w:hAnsi="Arial" w:cs="Arial"/>
          <w:sz w:val="22"/>
          <w:szCs w:val="22"/>
          <w:u w:val="single"/>
        </w:rPr>
        <w:t>-</w:t>
      </w:r>
      <w:r w:rsidRPr="0064525F">
        <w:rPr>
          <w:rStyle w:val="fontstyle01"/>
          <w:rFonts w:ascii="Arial" w:hAnsi="Arial" w:cs="Arial"/>
          <w:sz w:val="22"/>
          <w:szCs w:val="22"/>
          <w:u w:val="single"/>
        </w:rPr>
        <w:t xml:space="preserve"> Définition</w:t>
      </w:r>
    </w:p>
    <w:p w:rsidR="0064525F" w:rsidRDefault="0064525F" w:rsidP="0064525F">
      <w:pPr>
        <w:spacing w:after="0"/>
        <w:rPr>
          <w:rStyle w:val="fontstyle21"/>
          <w:rFonts w:ascii="Arial" w:hAnsi="Arial" w:cs="Arial"/>
          <w:sz w:val="22"/>
          <w:szCs w:val="22"/>
        </w:rPr>
      </w:pPr>
    </w:p>
    <w:p w:rsidR="0064525F" w:rsidRDefault="00411771" w:rsidP="0064525F">
      <w:pPr>
        <w:spacing w:after="24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Le règlement intérieur défini ci-</w:t>
      </w:r>
      <w:r w:rsidR="00345404" w:rsidRPr="007553C0">
        <w:rPr>
          <w:rStyle w:val="fontstyle21"/>
          <w:rFonts w:ascii="Arial" w:hAnsi="Arial" w:cs="Arial"/>
          <w:sz w:val="22"/>
          <w:szCs w:val="22"/>
        </w:rPr>
        <w:t>après est applicable à l’Ecole Municipale de M</w:t>
      </w:r>
      <w:r w:rsidRPr="007553C0">
        <w:rPr>
          <w:rStyle w:val="fontstyle21"/>
          <w:rFonts w:ascii="Arial" w:hAnsi="Arial" w:cs="Arial"/>
          <w:sz w:val="22"/>
          <w:szCs w:val="22"/>
        </w:rPr>
        <w:t>usique et de</w:t>
      </w:r>
      <w:r w:rsidR="0064525F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345404" w:rsidRPr="007553C0">
        <w:rPr>
          <w:rStyle w:val="fontstyle21"/>
          <w:rFonts w:ascii="Arial" w:hAnsi="Arial" w:cs="Arial"/>
          <w:sz w:val="22"/>
          <w:szCs w:val="22"/>
        </w:rPr>
        <w:t>D</w:t>
      </w:r>
      <w:r w:rsidRPr="007553C0">
        <w:rPr>
          <w:rStyle w:val="fontstyle21"/>
          <w:rFonts w:ascii="Arial" w:hAnsi="Arial" w:cs="Arial"/>
          <w:sz w:val="22"/>
          <w:szCs w:val="22"/>
        </w:rPr>
        <w:t>anse Lili et Nadia Boulanger de Gargenville</w:t>
      </w:r>
      <w:r w:rsidR="00345404" w:rsidRPr="007553C0">
        <w:rPr>
          <w:rStyle w:val="fontstyle21"/>
          <w:rFonts w:ascii="Arial" w:hAnsi="Arial" w:cs="Arial"/>
          <w:sz w:val="22"/>
          <w:szCs w:val="22"/>
        </w:rPr>
        <w:t xml:space="preserve"> (EMMD)</w:t>
      </w:r>
      <w:r w:rsidRPr="007553C0">
        <w:rPr>
          <w:rStyle w:val="fontstyle21"/>
          <w:rFonts w:ascii="Arial" w:hAnsi="Arial" w:cs="Arial"/>
          <w:sz w:val="22"/>
          <w:szCs w:val="22"/>
        </w:rPr>
        <w:t>.</w:t>
      </w:r>
    </w:p>
    <w:p w:rsidR="0064525F" w:rsidRDefault="00345404" w:rsidP="0064525F">
      <w:pPr>
        <w:spacing w:after="24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L’EMMD</w:t>
      </w:r>
      <w:r w:rsidR="00411771" w:rsidRPr="007553C0">
        <w:rPr>
          <w:rStyle w:val="fontstyle21"/>
          <w:rFonts w:ascii="Arial" w:hAnsi="Arial" w:cs="Arial"/>
          <w:sz w:val="22"/>
          <w:szCs w:val="22"/>
        </w:rPr>
        <w:t>, est un service public qui dispense un</w:t>
      </w:r>
      <w:r w:rsidR="00D86C04" w:rsidRPr="007553C0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enseignement spécialisé dans</w:t>
      </w:r>
      <w:r w:rsidR="00411771" w:rsidRPr="007553C0">
        <w:rPr>
          <w:rStyle w:val="fontstyle21"/>
          <w:rFonts w:ascii="Arial" w:hAnsi="Arial" w:cs="Arial"/>
          <w:sz w:val="22"/>
          <w:szCs w:val="22"/>
        </w:rPr>
        <w:t xml:space="preserve"> différentes disciplines de la musique et de la danse.</w:t>
      </w:r>
    </w:p>
    <w:p w:rsidR="00A071E3" w:rsidRPr="007553C0" w:rsidRDefault="00345404" w:rsidP="0064525F">
      <w:pPr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L’EMMD</w:t>
      </w:r>
      <w:r w:rsidR="00411771" w:rsidRPr="007553C0">
        <w:rPr>
          <w:rStyle w:val="fontstyle21"/>
          <w:rFonts w:ascii="Arial" w:hAnsi="Arial" w:cs="Arial"/>
          <w:sz w:val="22"/>
          <w:szCs w:val="22"/>
        </w:rPr>
        <w:t>, a pour but de développer le goût de l’art musical et de la danse, suivant les orientations souhaitées</w:t>
      </w:r>
      <w:r w:rsidRPr="007553C0">
        <w:rPr>
          <w:rFonts w:ascii="Arial" w:hAnsi="Arial" w:cs="Arial"/>
          <w:color w:val="000000"/>
        </w:rPr>
        <w:t xml:space="preserve"> </w:t>
      </w:r>
      <w:r w:rsidR="00411771" w:rsidRPr="007553C0">
        <w:rPr>
          <w:rStyle w:val="fontstyle21"/>
          <w:rFonts w:ascii="Arial" w:hAnsi="Arial" w:cs="Arial"/>
          <w:sz w:val="22"/>
          <w:szCs w:val="22"/>
        </w:rPr>
        <w:t xml:space="preserve">par la Ville. Le </w:t>
      </w:r>
      <w:r w:rsidR="0064525F">
        <w:rPr>
          <w:rStyle w:val="fontstyle21"/>
          <w:rFonts w:ascii="Arial" w:hAnsi="Arial" w:cs="Arial"/>
          <w:sz w:val="22"/>
          <w:szCs w:val="22"/>
        </w:rPr>
        <w:t>c</w:t>
      </w:r>
      <w:r w:rsidR="00411771" w:rsidRPr="007553C0">
        <w:rPr>
          <w:rStyle w:val="fontstyle21"/>
          <w:rFonts w:ascii="Arial" w:hAnsi="Arial" w:cs="Arial"/>
          <w:sz w:val="22"/>
          <w:szCs w:val="22"/>
        </w:rPr>
        <w:t>onseil municipal détermine les objectifs généraux et les orientations de</w:t>
      </w:r>
      <w:r w:rsidRPr="007553C0">
        <w:rPr>
          <w:rFonts w:ascii="Arial" w:hAnsi="Arial" w:cs="Arial"/>
          <w:color w:val="000000"/>
        </w:rPr>
        <w:t xml:space="preserve"> </w:t>
      </w:r>
      <w:r w:rsidR="00411771" w:rsidRPr="007553C0">
        <w:rPr>
          <w:rStyle w:val="fontstyle21"/>
          <w:rFonts w:ascii="Arial" w:hAnsi="Arial" w:cs="Arial"/>
          <w:sz w:val="22"/>
          <w:szCs w:val="22"/>
        </w:rPr>
        <w:t>l’Ecole.</w:t>
      </w:r>
    </w:p>
    <w:p w:rsidR="0064525F" w:rsidRDefault="0064525F" w:rsidP="0064525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4525F" w:rsidRDefault="0064525F" w:rsidP="0064525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071E3" w:rsidRPr="0064525F" w:rsidRDefault="00411771" w:rsidP="0064525F">
      <w:pPr>
        <w:spacing w:after="0" w:line="240" w:lineRule="auto"/>
        <w:jc w:val="both"/>
        <w:rPr>
          <w:rStyle w:val="fontstyle01"/>
          <w:rFonts w:ascii="Arial" w:hAnsi="Arial" w:cs="Arial"/>
          <w:sz w:val="22"/>
          <w:szCs w:val="22"/>
          <w:u w:val="single"/>
        </w:rPr>
      </w:pPr>
      <w:r w:rsidRPr="0064525F">
        <w:rPr>
          <w:rStyle w:val="fontstyle01"/>
          <w:rFonts w:ascii="Arial" w:hAnsi="Arial" w:cs="Arial"/>
          <w:sz w:val="22"/>
          <w:szCs w:val="22"/>
          <w:u w:val="single"/>
        </w:rPr>
        <w:t xml:space="preserve">Article 2 </w:t>
      </w:r>
      <w:r w:rsidR="0064525F" w:rsidRPr="0064525F">
        <w:rPr>
          <w:rStyle w:val="fontstyle01"/>
          <w:rFonts w:ascii="Arial" w:hAnsi="Arial" w:cs="Arial"/>
          <w:sz w:val="22"/>
          <w:szCs w:val="22"/>
          <w:u w:val="single"/>
        </w:rPr>
        <w:t>-</w:t>
      </w:r>
      <w:r w:rsidRPr="0064525F">
        <w:rPr>
          <w:rStyle w:val="fontstyle01"/>
          <w:rFonts w:ascii="Arial" w:hAnsi="Arial" w:cs="Arial"/>
          <w:sz w:val="22"/>
          <w:szCs w:val="22"/>
          <w:u w:val="single"/>
        </w:rPr>
        <w:t xml:space="preserve"> Organisation et administration</w:t>
      </w:r>
    </w:p>
    <w:p w:rsidR="0064525F" w:rsidRPr="0064525F" w:rsidRDefault="0064525F" w:rsidP="0064525F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A071E3" w:rsidRPr="007553C0" w:rsidRDefault="00411771" w:rsidP="0064525F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2.</w:t>
      </w:r>
      <w:r w:rsidR="00046ED3" w:rsidRPr="007553C0">
        <w:rPr>
          <w:rStyle w:val="fontstyle01"/>
          <w:rFonts w:ascii="Arial" w:hAnsi="Arial" w:cs="Arial"/>
          <w:sz w:val="22"/>
          <w:szCs w:val="22"/>
        </w:rPr>
        <w:t>1</w:t>
      </w:r>
      <w:r w:rsidR="0064525F">
        <w:rPr>
          <w:rStyle w:val="fontstyle01"/>
          <w:rFonts w:ascii="Arial" w:hAnsi="Arial" w:cs="Arial"/>
          <w:sz w:val="22"/>
          <w:szCs w:val="22"/>
        </w:rPr>
        <w:tab/>
      </w:r>
      <w:r w:rsidR="00046ED3" w:rsidRPr="007553C0">
        <w:rPr>
          <w:rStyle w:val="fontstyle01"/>
          <w:rFonts w:ascii="Arial" w:hAnsi="Arial" w:cs="Arial"/>
          <w:sz w:val="22"/>
          <w:szCs w:val="22"/>
        </w:rPr>
        <w:t>L’</w:t>
      </w:r>
      <w:r w:rsidR="00F42FEA" w:rsidRPr="007553C0">
        <w:rPr>
          <w:rStyle w:val="fontstyle01"/>
          <w:rFonts w:ascii="Arial" w:hAnsi="Arial" w:cs="Arial"/>
          <w:sz w:val="22"/>
          <w:szCs w:val="22"/>
        </w:rPr>
        <w:t>École</w:t>
      </w:r>
      <w:r w:rsidR="00046ED3" w:rsidRPr="007553C0">
        <w:rPr>
          <w:rStyle w:val="fontstyle01"/>
          <w:rFonts w:ascii="Arial" w:hAnsi="Arial" w:cs="Arial"/>
          <w:sz w:val="22"/>
          <w:szCs w:val="22"/>
        </w:rPr>
        <w:t xml:space="preserve"> Municipale de Musique et de D</w:t>
      </w:r>
      <w:r w:rsidRPr="007553C0">
        <w:rPr>
          <w:rStyle w:val="fontstyle01"/>
          <w:rFonts w:ascii="Arial" w:hAnsi="Arial" w:cs="Arial"/>
          <w:sz w:val="22"/>
          <w:szCs w:val="22"/>
        </w:rPr>
        <w:t>anse est placée sous l’autorité du Maire de</w:t>
      </w:r>
      <w:r w:rsidR="0064525F">
        <w:rPr>
          <w:rStyle w:val="fontstyle0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01"/>
          <w:rFonts w:ascii="Arial" w:hAnsi="Arial" w:cs="Arial"/>
          <w:sz w:val="22"/>
          <w:szCs w:val="22"/>
        </w:rPr>
        <w:t>Gargenville</w:t>
      </w:r>
    </w:p>
    <w:p w:rsidR="0064525F" w:rsidRDefault="0064525F" w:rsidP="0064525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4525F" w:rsidRDefault="00411771" w:rsidP="0064525F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2.2</w:t>
      </w:r>
      <w:r w:rsidR="0064525F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01"/>
          <w:rFonts w:ascii="Arial" w:hAnsi="Arial" w:cs="Arial"/>
          <w:sz w:val="22"/>
          <w:szCs w:val="22"/>
        </w:rPr>
        <w:t xml:space="preserve">Les coordinateurs </w:t>
      </w:r>
      <w:r w:rsidR="00046ED3" w:rsidRPr="007553C0">
        <w:rPr>
          <w:rStyle w:val="fontstyle01"/>
          <w:rFonts w:ascii="Arial" w:hAnsi="Arial" w:cs="Arial"/>
          <w:sz w:val="22"/>
          <w:szCs w:val="22"/>
        </w:rPr>
        <w:t xml:space="preserve">et enseignants </w:t>
      </w:r>
      <w:r w:rsidRPr="007553C0">
        <w:rPr>
          <w:rStyle w:val="fontstyle21"/>
          <w:rFonts w:ascii="Arial" w:hAnsi="Arial" w:cs="Arial"/>
          <w:sz w:val="22"/>
          <w:szCs w:val="22"/>
        </w:rPr>
        <w:t xml:space="preserve">de </w:t>
      </w:r>
      <w:r w:rsidR="00046ED3" w:rsidRPr="007553C0">
        <w:rPr>
          <w:rStyle w:val="fontstyle21"/>
          <w:rFonts w:ascii="Arial" w:hAnsi="Arial" w:cs="Arial"/>
          <w:sz w:val="22"/>
          <w:szCs w:val="22"/>
        </w:rPr>
        <w:t>l’EMMD</w:t>
      </w:r>
      <w:r w:rsidR="0064525F">
        <w:rPr>
          <w:rStyle w:val="fontstyle21"/>
          <w:rFonts w:ascii="Arial" w:hAnsi="Arial" w:cs="Arial"/>
          <w:sz w:val="22"/>
          <w:szCs w:val="22"/>
        </w:rPr>
        <w:t> :</w:t>
      </w:r>
    </w:p>
    <w:p w:rsidR="0064525F" w:rsidRDefault="0064525F" w:rsidP="0064525F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A071E3" w:rsidRPr="007553C0" w:rsidRDefault="00411771" w:rsidP="00F42FEA">
      <w:pPr>
        <w:tabs>
          <w:tab w:val="left" w:pos="454"/>
        </w:tabs>
        <w:spacing w:after="240" w:line="240" w:lineRule="auto"/>
        <w:ind w:left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Ces personnels sont des agents publics territoriaux, nommés par le Maire</w:t>
      </w:r>
      <w:r w:rsidR="00046ED3" w:rsidRPr="007553C0">
        <w:rPr>
          <w:rStyle w:val="fontstyle21"/>
          <w:rFonts w:ascii="Arial" w:hAnsi="Arial" w:cs="Arial"/>
          <w:sz w:val="22"/>
          <w:szCs w:val="22"/>
        </w:rPr>
        <w:t>.</w:t>
      </w:r>
    </w:p>
    <w:p w:rsidR="0064525F" w:rsidRDefault="00411771" w:rsidP="00F42FEA">
      <w:pPr>
        <w:spacing w:after="240" w:line="240" w:lineRule="auto"/>
        <w:ind w:left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Les enseignants</w:t>
      </w:r>
      <w:r w:rsidR="0064525F">
        <w:rPr>
          <w:rStyle w:val="fontstyle21"/>
          <w:rFonts w:ascii="Arial" w:hAnsi="Arial" w:cs="Arial"/>
          <w:sz w:val="22"/>
          <w:szCs w:val="22"/>
        </w:rPr>
        <w:t> :</w:t>
      </w:r>
    </w:p>
    <w:p w:rsidR="0064525F" w:rsidRPr="0064525F" w:rsidRDefault="00411771" w:rsidP="0064525F">
      <w:pPr>
        <w:pStyle w:val="Paragraphedeliste"/>
        <w:numPr>
          <w:ilvl w:val="0"/>
          <w:numId w:val="3"/>
        </w:numPr>
        <w:spacing w:after="120" w:line="240" w:lineRule="auto"/>
        <w:ind w:left="738" w:hanging="284"/>
        <w:contextualSpacing w:val="0"/>
        <w:jc w:val="both"/>
        <w:rPr>
          <w:rStyle w:val="fontstyle21"/>
          <w:rFonts w:ascii="Arial" w:hAnsi="Arial" w:cs="Arial"/>
          <w:sz w:val="22"/>
          <w:szCs w:val="22"/>
        </w:rPr>
      </w:pPr>
      <w:r w:rsidRPr="0064525F">
        <w:rPr>
          <w:rStyle w:val="fontstyle21"/>
          <w:rFonts w:ascii="Arial" w:hAnsi="Arial" w:cs="Arial"/>
          <w:sz w:val="22"/>
          <w:szCs w:val="22"/>
        </w:rPr>
        <w:t>participent à la définition et à la mise en œuvre du Projet pédagogique</w:t>
      </w:r>
      <w:r w:rsidR="0064525F" w:rsidRPr="0064525F">
        <w:rPr>
          <w:rStyle w:val="fontstyle21"/>
          <w:rFonts w:ascii="Arial" w:hAnsi="Arial" w:cs="Arial"/>
          <w:sz w:val="22"/>
          <w:szCs w:val="22"/>
        </w:rPr>
        <w:t>,</w:t>
      </w:r>
    </w:p>
    <w:p w:rsidR="0064525F" w:rsidRPr="0064525F" w:rsidRDefault="00411771" w:rsidP="0064525F">
      <w:pPr>
        <w:pStyle w:val="Paragraphedeliste"/>
        <w:numPr>
          <w:ilvl w:val="0"/>
          <w:numId w:val="3"/>
        </w:numPr>
        <w:spacing w:after="120" w:line="240" w:lineRule="auto"/>
        <w:ind w:left="738" w:hanging="284"/>
        <w:contextualSpacing w:val="0"/>
        <w:jc w:val="both"/>
        <w:rPr>
          <w:rStyle w:val="fontstyle21"/>
          <w:rFonts w:ascii="Arial" w:hAnsi="Arial" w:cs="Arial"/>
          <w:sz w:val="22"/>
          <w:szCs w:val="22"/>
        </w:rPr>
      </w:pPr>
      <w:r w:rsidRPr="0064525F">
        <w:rPr>
          <w:rStyle w:val="fontstyle21"/>
          <w:rFonts w:ascii="Arial" w:hAnsi="Arial" w:cs="Arial"/>
          <w:sz w:val="22"/>
          <w:szCs w:val="22"/>
        </w:rPr>
        <w:t>enseignent la pratique artistique correspondant à leurs compétences, et appliquent un</w:t>
      </w:r>
      <w:r w:rsidR="0064525F" w:rsidRPr="0064525F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64525F">
        <w:rPr>
          <w:rStyle w:val="fontstyle21"/>
          <w:rFonts w:ascii="Arial" w:hAnsi="Arial" w:cs="Arial"/>
          <w:sz w:val="22"/>
          <w:szCs w:val="22"/>
        </w:rPr>
        <w:t>programme conforme au Projet pédagogique</w:t>
      </w:r>
      <w:r w:rsidR="0064525F" w:rsidRPr="0064525F">
        <w:rPr>
          <w:rStyle w:val="fontstyle21"/>
          <w:rFonts w:ascii="Arial" w:hAnsi="Arial" w:cs="Arial"/>
          <w:sz w:val="22"/>
          <w:szCs w:val="22"/>
        </w:rPr>
        <w:t>,</w:t>
      </w:r>
    </w:p>
    <w:p w:rsidR="0064525F" w:rsidRPr="0064525F" w:rsidRDefault="00411771" w:rsidP="0064525F">
      <w:pPr>
        <w:pStyle w:val="Paragraphedeliste"/>
        <w:numPr>
          <w:ilvl w:val="0"/>
          <w:numId w:val="3"/>
        </w:numPr>
        <w:spacing w:after="120" w:line="240" w:lineRule="auto"/>
        <w:ind w:left="738" w:hanging="284"/>
        <w:contextualSpacing w:val="0"/>
        <w:jc w:val="both"/>
        <w:rPr>
          <w:rStyle w:val="fontstyle21"/>
          <w:rFonts w:ascii="Arial" w:hAnsi="Arial" w:cs="Arial"/>
          <w:sz w:val="22"/>
          <w:szCs w:val="22"/>
        </w:rPr>
      </w:pPr>
      <w:r w:rsidRPr="0064525F">
        <w:rPr>
          <w:rStyle w:val="fontstyle21"/>
          <w:rFonts w:ascii="Arial" w:hAnsi="Arial" w:cs="Arial"/>
          <w:sz w:val="22"/>
          <w:szCs w:val="22"/>
        </w:rPr>
        <w:t>participent, en dehors du temps de cours hebdomadaire imparti, aux actions liées à</w:t>
      </w:r>
      <w:r w:rsidR="0064525F" w:rsidRPr="0064525F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64525F">
        <w:rPr>
          <w:rStyle w:val="fontstyle21"/>
          <w:rFonts w:ascii="Arial" w:hAnsi="Arial" w:cs="Arial"/>
          <w:sz w:val="22"/>
          <w:szCs w:val="22"/>
        </w:rPr>
        <w:t>l’enseignement (concertation pédagogique, rencontres avec les parents d’élèves,</w:t>
      </w:r>
      <w:r w:rsidR="0064525F" w:rsidRPr="0064525F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64525F">
        <w:rPr>
          <w:rStyle w:val="fontstyle21"/>
          <w:rFonts w:ascii="Arial" w:hAnsi="Arial" w:cs="Arial"/>
          <w:sz w:val="22"/>
          <w:szCs w:val="22"/>
        </w:rPr>
        <w:t>conseils de classe, auditions d’élèves, jury</w:t>
      </w:r>
      <w:r w:rsidR="0064525F" w:rsidRPr="0064525F">
        <w:rPr>
          <w:rStyle w:val="fontstyle21"/>
          <w:rFonts w:ascii="Arial" w:hAnsi="Arial" w:cs="Arial"/>
          <w:sz w:val="22"/>
          <w:szCs w:val="22"/>
        </w:rPr>
        <w:t>s</w:t>
      </w:r>
      <w:r w:rsidRPr="0064525F">
        <w:rPr>
          <w:rStyle w:val="fontstyle21"/>
          <w:rFonts w:ascii="Arial" w:hAnsi="Arial" w:cs="Arial"/>
          <w:sz w:val="22"/>
          <w:szCs w:val="22"/>
        </w:rPr>
        <w:t xml:space="preserve"> internes, </w:t>
      </w:r>
      <w:r w:rsidR="0064525F" w:rsidRPr="0064525F">
        <w:rPr>
          <w:rStyle w:val="fontstyle21"/>
          <w:rFonts w:ascii="Arial" w:hAnsi="Arial" w:cs="Arial"/>
          <w:sz w:val="22"/>
          <w:szCs w:val="22"/>
        </w:rPr>
        <w:t>g</w:t>
      </w:r>
      <w:r w:rsidRPr="0064525F">
        <w:rPr>
          <w:rStyle w:val="fontstyle21"/>
          <w:rFonts w:ascii="Arial" w:hAnsi="Arial" w:cs="Arial"/>
          <w:sz w:val="22"/>
          <w:szCs w:val="22"/>
        </w:rPr>
        <w:t>ala de fin d’année)</w:t>
      </w:r>
      <w:r w:rsidR="0064525F" w:rsidRPr="0064525F">
        <w:rPr>
          <w:rStyle w:val="fontstyle21"/>
          <w:rFonts w:ascii="Arial" w:hAnsi="Arial" w:cs="Arial"/>
          <w:sz w:val="22"/>
          <w:szCs w:val="22"/>
        </w:rPr>
        <w:t>,</w:t>
      </w:r>
    </w:p>
    <w:p w:rsidR="00A66ADE" w:rsidRPr="0064525F" w:rsidRDefault="00411771" w:rsidP="0064525F">
      <w:pPr>
        <w:pStyle w:val="Paragraphedeliste"/>
        <w:numPr>
          <w:ilvl w:val="0"/>
          <w:numId w:val="3"/>
        </w:numPr>
        <w:spacing w:after="0" w:line="240" w:lineRule="auto"/>
        <w:ind w:left="738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64525F">
        <w:rPr>
          <w:rStyle w:val="fontstyle21"/>
          <w:rFonts w:ascii="Arial" w:hAnsi="Arial" w:cs="Arial"/>
          <w:sz w:val="22"/>
          <w:szCs w:val="22"/>
        </w:rPr>
        <w:t>participent à la mise en œuvre des actions s’inscrivant dans la vie culturelle locale.</w:t>
      </w:r>
    </w:p>
    <w:p w:rsidR="00993B72" w:rsidRPr="007553C0" w:rsidRDefault="00993B72" w:rsidP="0064525F">
      <w:pPr>
        <w:spacing w:after="0" w:line="240" w:lineRule="auto"/>
        <w:ind w:left="454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A071E3" w:rsidRPr="007553C0" w:rsidRDefault="00411771" w:rsidP="0064525F">
      <w:pPr>
        <w:spacing w:after="0" w:line="240" w:lineRule="auto"/>
        <w:ind w:left="454"/>
        <w:jc w:val="both"/>
        <w:rPr>
          <w:rFonts w:ascii="Arial" w:hAnsi="Arial" w:cs="Arial"/>
          <w:color w:val="000000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Les enseignants tiennent à jour les feuilles</w:t>
      </w:r>
      <w:r w:rsidR="00046ED3" w:rsidRPr="007553C0">
        <w:rPr>
          <w:rStyle w:val="fontstyle21"/>
          <w:rFonts w:ascii="Arial" w:hAnsi="Arial" w:cs="Arial"/>
          <w:sz w:val="22"/>
          <w:szCs w:val="22"/>
        </w:rPr>
        <w:t xml:space="preserve"> de présence de leurs élèves.</w:t>
      </w:r>
      <w:r w:rsidR="004B07D9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046ED3" w:rsidRPr="007553C0">
        <w:rPr>
          <w:rStyle w:val="fontstyle21"/>
          <w:rFonts w:ascii="Arial" w:hAnsi="Arial" w:cs="Arial"/>
          <w:bCs/>
          <w:sz w:val="22"/>
          <w:szCs w:val="22"/>
        </w:rPr>
        <w:t>D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 xml:space="preserve">es rendez-vous parents-enseignants </w:t>
      </w:r>
      <w:r w:rsidR="00046ED3" w:rsidRPr="007553C0">
        <w:rPr>
          <w:rStyle w:val="fontstyle21"/>
          <w:rFonts w:ascii="Arial" w:hAnsi="Arial" w:cs="Arial"/>
          <w:bCs/>
          <w:sz w:val="22"/>
          <w:szCs w:val="22"/>
        </w:rPr>
        <w:t>peuvent être organisés (uniquement</w:t>
      </w:r>
      <w:r w:rsidR="004B07D9">
        <w:rPr>
          <w:rStyle w:val="fontstyle21"/>
          <w:rFonts w:ascii="Arial" w:hAnsi="Arial" w:cs="Arial"/>
          <w:bCs/>
          <w:sz w:val="22"/>
          <w:szCs w:val="22"/>
        </w:rPr>
        <w:t xml:space="preserve"> en dehors du temps de cours</w:t>
      </w:r>
      <w:r w:rsidR="00046ED3" w:rsidRPr="007553C0">
        <w:rPr>
          <w:rStyle w:val="fontstyle21"/>
          <w:rFonts w:ascii="Arial" w:hAnsi="Arial" w:cs="Arial"/>
          <w:bCs/>
          <w:sz w:val="22"/>
          <w:szCs w:val="22"/>
        </w:rPr>
        <w:t>)</w:t>
      </w:r>
      <w:r w:rsidR="004B07D9">
        <w:rPr>
          <w:rStyle w:val="fontstyle21"/>
          <w:rFonts w:ascii="Arial" w:hAnsi="Arial" w:cs="Arial"/>
          <w:bCs/>
          <w:sz w:val="22"/>
          <w:szCs w:val="22"/>
        </w:rPr>
        <w:t>.</w:t>
      </w:r>
    </w:p>
    <w:p w:rsidR="004B07D9" w:rsidRDefault="004B07D9" w:rsidP="004B07D9">
      <w:pPr>
        <w:spacing w:after="0" w:line="240" w:lineRule="auto"/>
        <w:rPr>
          <w:rFonts w:ascii="Arial" w:hAnsi="Arial" w:cs="Arial"/>
          <w:color w:val="000000"/>
        </w:rPr>
      </w:pPr>
    </w:p>
    <w:p w:rsidR="004B07D9" w:rsidRDefault="00411771" w:rsidP="004B07D9">
      <w:pPr>
        <w:tabs>
          <w:tab w:val="left" w:pos="454"/>
        </w:tabs>
        <w:spacing w:after="0" w:line="240" w:lineRule="auto"/>
        <w:rPr>
          <w:rStyle w:val="fontstyle21"/>
          <w:rFonts w:ascii="Arial" w:hAnsi="Arial" w:cs="Arial"/>
          <w:b/>
          <w:sz w:val="22"/>
          <w:szCs w:val="22"/>
        </w:rPr>
      </w:pPr>
      <w:r w:rsidRPr="003D431C">
        <w:rPr>
          <w:rStyle w:val="fontstyle21"/>
          <w:rFonts w:ascii="Arial" w:hAnsi="Arial" w:cs="Arial"/>
          <w:b/>
          <w:sz w:val="22"/>
          <w:szCs w:val="22"/>
        </w:rPr>
        <w:t>2.</w:t>
      </w:r>
      <w:r w:rsidR="004B07D9">
        <w:rPr>
          <w:rStyle w:val="fontstyle21"/>
          <w:rFonts w:ascii="Arial" w:hAnsi="Arial" w:cs="Arial"/>
          <w:b/>
          <w:sz w:val="22"/>
          <w:szCs w:val="22"/>
        </w:rPr>
        <w:t>3</w:t>
      </w:r>
      <w:r w:rsidR="004B07D9">
        <w:rPr>
          <w:rStyle w:val="fontstyle21"/>
          <w:rFonts w:ascii="Arial" w:hAnsi="Arial" w:cs="Arial"/>
          <w:b/>
          <w:sz w:val="22"/>
          <w:szCs w:val="22"/>
        </w:rPr>
        <w:tab/>
      </w:r>
      <w:r w:rsidRPr="003D431C">
        <w:rPr>
          <w:rStyle w:val="fontstyle21"/>
          <w:rFonts w:ascii="Arial" w:hAnsi="Arial" w:cs="Arial"/>
          <w:b/>
          <w:sz w:val="22"/>
          <w:szCs w:val="22"/>
        </w:rPr>
        <w:t>Le Conseil Pédagogique</w:t>
      </w:r>
    </w:p>
    <w:p w:rsidR="004B07D9" w:rsidRDefault="004B07D9" w:rsidP="004B07D9">
      <w:pPr>
        <w:spacing w:after="0" w:line="240" w:lineRule="auto"/>
        <w:rPr>
          <w:rStyle w:val="fontstyle21"/>
          <w:rFonts w:ascii="Arial" w:hAnsi="Arial" w:cs="Arial"/>
          <w:sz w:val="22"/>
          <w:szCs w:val="22"/>
        </w:rPr>
      </w:pPr>
    </w:p>
    <w:p w:rsidR="004B07D9" w:rsidRDefault="00411771" w:rsidP="004B07D9">
      <w:pPr>
        <w:spacing w:after="12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3D431C">
        <w:rPr>
          <w:rStyle w:val="fontstyle21"/>
          <w:rFonts w:ascii="Arial" w:hAnsi="Arial" w:cs="Arial"/>
          <w:sz w:val="22"/>
          <w:szCs w:val="22"/>
        </w:rPr>
        <w:t>Le Conseil pédagogique est une instance de concertation, formée de l’ensemble des</w:t>
      </w:r>
      <w:r w:rsidR="004B07D9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3D431C">
        <w:rPr>
          <w:rStyle w:val="fontstyle21"/>
          <w:rFonts w:ascii="Arial" w:hAnsi="Arial" w:cs="Arial"/>
          <w:sz w:val="22"/>
          <w:szCs w:val="22"/>
        </w:rPr>
        <w:t>enseignants et a pour objectif de participer à la réflexion et à la mise en œuvre du projet</w:t>
      </w:r>
      <w:r w:rsidR="004B07D9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3D431C">
        <w:rPr>
          <w:rStyle w:val="fontstyle21"/>
          <w:rFonts w:ascii="Arial" w:hAnsi="Arial" w:cs="Arial"/>
          <w:sz w:val="22"/>
          <w:szCs w:val="22"/>
        </w:rPr>
        <w:t>pédagogique.</w:t>
      </w:r>
    </w:p>
    <w:p w:rsidR="00A071E3" w:rsidRPr="007553C0" w:rsidRDefault="00411771" w:rsidP="004B07D9">
      <w:pPr>
        <w:spacing w:after="0" w:line="240" w:lineRule="auto"/>
        <w:rPr>
          <w:rStyle w:val="fontstyle21"/>
          <w:rFonts w:ascii="Arial" w:hAnsi="Arial" w:cs="Arial"/>
          <w:sz w:val="22"/>
          <w:szCs w:val="22"/>
        </w:rPr>
      </w:pPr>
      <w:r w:rsidRPr="003D431C">
        <w:rPr>
          <w:rStyle w:val="fontstyle21"/>
          <w:rFonts w:ascii="Arial" w:hAnsi="Arial" w:cs="Arial"/>
          <w:sz w:val="22"/>
          <w:szCs w:val="22"/>
        </w:rPr>
        <w:t>Il se réunit au moins une fois par trimestre</w:t>
      </w:r>
      <w:r w:rsidR="004B07D9">
        <w:rPr>
          <w:rStyle w:val="fontstyle21"/>
          <w:rFonts w:ascii="Arial" w:hAnsi="Arial" w:cs="Arial"/>
          <w:sz w:val="22"/>
          <w:szCs w:val="22"/>
        </w:rPr>
        <w:t>.</w:t>
      </w:r>
    </w:p>
    <w:p w:rsidR="003D431C" w:rsidRPr="004B07D9" w:rsidRDefault="003D431C" w:rsidP="004B07D9">
      <w:pPr>
        <w:spacing w:after="0" w:line="240" w:lineRule="auto"/>
        <w:rPr>
          <w:rStyle w:val="fontstyle21"/>
          <w:rFonts w:ascii="Arial" w:hAnsi="Arial" w:cs="Arial"/>
          <w:sz w:val="22"/>
          <w:szCs w:val="22"/>
        </w:rPr>
      </w:pPr>
    </w:p>
    <w:p w:rsidR="00F42FEA" w:rsidRDefault="00F42FEA">
      <w:pPr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br w:type="page"/>
      </w:r>
    </w:p>
    <w:p w:rsidR="00330C59" w:rsidRPr="004B07D9" w:rsidRDefault="0009666F" w:rsidP="004B07D9">
      <w:pPr>
        <w:spacing w:after="0" w:line="240" w:lineRule="auto"/>
        <w:rPr>
          <w:rStyle w:val="fontstyle21"/>
          <w:rFonts w:ascii="Arial" w:hAnsi="Arial" w:cs="Arial"/>
          <w:b/>
          <w:sz w:val="22"/>
          <w:szCs w:val="22"/>
          <w:u w:val="single"/>
        </w:rPr>
      </w:pPr>
      <w:r w:rsidRPr="004B07D9">
        <w:rPr>
          <w:rStyle w:val="fontstyle21"/>
          <w:rFonts w:ascii="Arial" w:hAnsi="Arial" w:cs="Arial"/>
          <w:b/>
          <w:sz w:val="22"/>
          <w:szCs w:val="22"/>
          <w:u w:val="single"/>
        </w:rPr>
        <w:t>Article 3 - Conditions d’</w:t>
      </w:r>
      <w:r w:rsidR="004B07D9" w:rsidRPr="004B07D9">
        <w:rPr>
          <w:rStyle w:val="fontstyle21"/>
          <w:rFonts w:ascii="Arial" w:hAnsi="Arial" w:cs="Arial"/>
          <w:b/>
          <w:sz w:val="22"/>
          <w:szCs w:val="22"/>
          <w:u w:val="single"/>
        </w:rPr>
        <w:t>inscription</w:t>
      </w:r>
    </w:p>
    <w:p w:rsidR="004B07D9" w:rsidRPr="004B07D9" w:rsidRDefault="004B07D9" w:rsidP="00F42FEA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4B07D9" w:rsidRDefault="0009666F" w:rsidP="004B07D9">
      <w:pPr>
        <w:tabs>
          <w:tab w:val="left" w:pos="454"/>
        </w:tabs>
        <w:spacing w:after="0" w:line="240" w:lineRule="auto"/>
        <w:rPr>
          <w:rStyle w:val="fontstyle21"/>
          <w:rFonts w:ascii="Arial" w:hAnsi="Arial" w:cs="Arial"/>
          <w:b/>
          <w:sz w:val="22"/>
          <w:szCs w:val="22"/>
        </w:rPr>
      </w:pPr>
      <w:r w:rsidRPr="007553C0">
        <w:rPr>
          <w:rStyle w:val="fontstyle21"/>
          <w:rFonts w:ascii="Arial" w:hAnsi="Arial" w:cs="Arial"/>
          <w:b/>
          <w:sz w:val="22"/>
          <w:szCs w:val="22"/>
        </w:rPr>
        <w:t>3.1</w:t>
      </w:r>
      <w:r w:rsidR="004B07D9">
        <w:rPr>
          <w:rStyle w:val="fontstyle21"/>
          <w:rFonts w:ascii="Arial" w:hAnsi="Arial" w:cs="Arial"/>
          <w:b/>
          <w:sz w:val="22"/>
          <w:szCs w:val="22"/>
        </w:rPr>
        <w:tab/>
      </w:r>
      <w:r w:rsidR="00134DE9" w:rsidRPr="007553C0">
        <w:rPr>
          <w:rStyle w:val="fontstyle21"/>
          <w:rFonts w:ascii="Arial" w:hAnsi="Arial" w:cs="Arial"/>
          <w:b/>
          <w:sz w:val="22"/>
          <w:szCs w:val="22"/>
        </w:rPr>
        <w:t>Calendrier des inscriptions et réinscriptions</w:t>
      </w:r>
    </w:p>
    <w:p w:rsidR="004B07D9" w:rsidRDefault="004B07D9" w:rsidP="004B07D9">
      <w:pPr>
        <w:spacing w:after="0" w:line="240" w:lineRule="auto"/>
        <w:ind w:left="454"/>
        <w:rPr>
          <w:rStyle w:val="fontstyle21"/>
          <w:rFonts w:ascii="Arial" w:hAnsi="Arial" w:cs="Arial"/>
          <w:sz w:val="22"/>
          <w:szCs w:val="22"/>
        </w:rPr>
      </w:pPr>
    </w:p>
    <w:p w:rsidR="00134DE9" w:rsidRPr="007553C0" w:rsidRDefault="0009666F" w:rsidP="004B07D9">
      <w:pPr>
        <w:spacing w:after="0" w:line="240" w:lineRule="auto"/>
        <w:ind w:left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L’inscription</w:t>
      </w:r>
      <w:r w:rsidR="00134DE9" w:rsidRPr="007553C0">
        <w:rPr>
          <w:rStyle w:val="fontstyle21"/>
          <w:rFonts w:ascii="Arial" w:hAnsi="Arial" w:cs="Arial"/>
          <w:sz w:val="22"/>
          <w:szCs w:val="22"/>
        </w:rPr>
        <w:t xml:space="preserve"> (ou réinscription)</w:t>
      </w:r>
      <w:r w:rsidRPr="007553C0">
        <w:rPr>
          <w:rStyle w:val="fontstyle21"/>
          <w:rFonts w:ascii="Arial" w:hAnsi="Arial" w:cs="Arial"/>
          <w:sz w:val="22"/>
          <w:szCs w:val="22"/>
        </w:rPr>
        <w:t xml:space="preserve"> à </w:t>
      </w:r>
      <w:r w:rsidR="00134DE9" w:rsidRPr="007553C0">
        <w:rPr>
          <w:rStyle w:val="fontstyle21"/>
          <w:rFonts w:ascii="Arial" w:hAnsi="Arial" w:cs="Arial"/>
          <w:sz w:val="22"/>
          <w:szCs w:val="22"/>
        </w:rPr>
        <w:t>l’EMMD</w:t>
      </w:r>
      <w:r w:rsidRPr="007553C0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  <w:u w:val="single"/>
        </w:rPr>
        <w:t>est obligatoire</w:t>
      </w:r>
      <w:r w:rsidRPr="007553C0">
        <w:rPr>
          <w:rStyle w:val="fontstyle21"/>
          <w:rFonts w:ascii="Arial" w:hAnsi="Arial" w:cs="Arial"/>
          <w:sz w:val="22"/>
          <w:szCs w:val="22"/>
        </w:rPr>
        <w:t xml:space="preserve"> pour bénéficier</w:t>
      </w:r>
      <w:r w:rsidR="004B07D9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de son enseignement.</w:t>
      </w:r>
    </w:p>
    <w:p w:rsidR="00993B72" w:rsidRPr="007553C0" w:rsidRDefault="00993B72" w:rsidP="004B07D9">
      <w:pPr>
        <w:spacing w:after="0" w:line="240" w:lineRule="auto"/>
        <w:ind w:left="454"/>
        <w:rPr>
          <w:rStyle w:val="fontstyle21"/>
          <w:rFonts w:ascii="Arial" w:hAnsi="Arial" w:cs="Arial"/>
          <w:sz w:val="22"/>
          <w:szCs w:val="22"/>
        </w:rPr>
      </w:pPr>
    </w:p>
    <w:p w:rsidR="00134DE9" w:rsidRDefault="00134DE9" w:rsidP="00F42FEA">
      <w:pPr>
        <w:spacing w:after="120" w:line="240" w:lineRule="auto"/>
        <w:ind w:left="454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REINSCRIPTIONS :</w:t>
      </w:r>
    </w:p>
    <w:p w:rsidR="00134DE9" w:rsidRPr="007553C0" w:rsidRDefault="00134DE9" w:rsidP="004B07D9">
      <w:pPr>
        <w:spacing w:after="0" w:line="240" w:lineRule="auto"/>
        <w:ind w:left="454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Chaque année en mai-juin</w:t>
      </w:r>
    </w:p>
    <w:p w:rsidR="00993B72" w:rsidRPr="007553C0" w:rsidRDefault="00993B72" w:rsidP="004B07D9">
      <w:pPr>
        <w:spacing w:after="0" w:line="240" w:lineRule="auto"/>
        <w:ind w:left="454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134DE9" w:rsidRDefault="00134DE9" w:rsidP="00F42FEA">
      <w:pPr>
        <w:spacing w:after="120" w:line="240" w:lineRule="auto"/>
        <w:ind w:left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NOUVELLES INSCRIPTIONS</w:t>
      </w:r>
      <w:r w:rsidR="006245E0" w:rsidRPr="007553C0">
        <w:rPr>
          <w:rStyle w:val="fontstyle21"/>
          <w:rFonts w:ascii="Arial" w:hAnsi="Arial" w:cs="Arial"/>
          <w:sz w:val="22"/>
          <w:szCs w:val="22"/>
        </w:rPr>
        <w:t xml:space="preserve"> (priorité donnée aux anciens élèves)</w:t>
      </w:r>
      <w:r w:rsidRPr="007553C0">
        <w:rPr>
          <w:rStyle w:val="fontstyle21"/>
          <w:rFonts w:ascii="Arial" w:hAnsi="Arial" w:cs="Arial"/>
          <w:sz w:val="22"/>
          <w:szCs w:val="22"/>
        </w:rPr>
        <w:t> :</w:t>
      </w:r>
    </w:p>
    <w:p w:rsidR="00134DE9" w:rsidRPr="007553C0" w:rsidRDefault="00134DE9" w:rsidP="004B07D9">
      <w:pPr>
        <w:spacing w:after="120" w:line="240" w:lineRule="auto"/>
        <w:ind w:left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Chaque année de mi-juin à mi-juillet</w:t>
      </w:r>
    </w:p>
    <w:p w:rsidR="006245E0" w:rsidRPr="007553C0" w:rsidRDefault="006245E0" w:rsidP="004B07D9">
      <w:pPr>
        <w:spacing w:after="120" w:line="240" w:lineRule="auto"/>
        <w:ind w:left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Attention, au-delà de mi-juillet, toute nouvelle demande d’inscription sera traitée au mois de septembre.</w:t>
      </w:r>
    </w:p>
    <w:p w:rsidR="006245E0" w:rsidRPr="007553C0" w:rsidRDefault="006245E0" w:rsidP="004B07D9">
      <w:pPr>
        <w:spacing w:after="120" w:line="240" w:lineRule="auto"/>
        <w:ind w:left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Les modalités, le calendrier précis, et les tarifs annuels, sont portés à la connaissance de tous</w:t>
      </w:r>
      <w:r w:rsidR="004B07D9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par voie d’affichage dans chaque antenne de l’Ecole, en mairie, et parution sur le site</w:t>
      </w:r>
      <w:r w:rsidR="004B07D9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internet et le portail famille de la Ville.</w:t>
      </w:r>
    </w:p>
    <w:p w:rsidR="0009666F" w:rsidRPr="007553C0" w:rsidRDefault="006245E0" w:rsidP="004B07D9">
      <w:pPr>
        <w:spacing w:after="120" w:line="240" w:lineRule="auto"/>
        <w:ind w:left="454"/>
        <w:jc w:val="both"/>
        <w:rPr>
          <w:rStyle w:val="fontstyle21"/>
          <w:rFonts w:ascii="Arial" w:hAnsi="Arial" w:cs="Arial"/>
          <w:bCs/>
          <w:sz w:val="22"/>
          <w:szCs w:val="22"/>
        </w:rPr>
      </w:pPr>
      <w:r w:rsidRPr="007553C0">
        <w:rPr>
          <w:rStyle w:val="fontstyle21"/>
          <w:rFonts w:ascii="Arial" w:hAnsi="Arial" w:cs="Arial"/>
          <w:bCs/>
          <w:sz w:val="22"/>
          <w:szCs w:val="22"/>
        </w:rPr>
        <w:t>Tout personne présentant un dossier incomplet pourra se voir refuser l’accès aux cours.</w:t>
      </w:r>
    </w:p>
    <w:p w:rsidR="006245E0" w:rsidRPr="007553C0" w:rsidRDefault="006245E0" w:rsidP="004B07D9">
      <w:pPr>
        <w:spacing w:after="120" w:line="240" w:lineRule="auto"/>
        <w:ind w:left="454"/>
        <w:jc w:val="both"/>
        <w:rPr>
          <w:rStyle w:val="fontstyle21"/>
          <w:rFonts w:ascii="Arial" w:hAnsi="Arial" w:cs="Arial"/>
          <w:bCs/>
          <w:sz w:val="22"/>
          <w:szCs w:val="22"/>
        </w:rPr>
      </w:pPr>
      <w:r w:rsidRPr="007553C0">
        <w:rPr>
          <w:rStyle w:val="fontstyle21"/>
          <w:rFonts w:ascii="Arial" w:hAnsi="Arial" w:cs="Arial"/>
          <w:bCs/>
          <w:sz w:val="22"/>
          <w:szCs w:val="22"/>
        </w:rPr>
        <w:t>Toute nouvelle inscription est subordonnée à la disponibilité de place dans la discipline concernée.</w:t>
      </w:r>
    </w:p>
    <w:p w:rsidR="006245E0" w:rsidRPr="007553C0" w:rsidRDefault="006245E0" w:rsidP="004B07D9">
      <w:pPr>
        <w:spacing w:after="120" w:line="240" w:lineRule="auto"/>
        <w:ind w:left="454"/>
        <w:jc w:val="both"/>
        <w:rPr>
          <w:rStyle w:val="fontstyle21"/>
          <w:rFonts w:ascii="Arial" w:hAnsi="Arial" w:cs="Arial"/>
          <w:bCs/>
          <w:sz w:val="22"/>
          <w:szCs w:val="22"/>
        </w:rPr>
      </w:pPr>
      <w:r w:rsidRPr="007553C0">
        <w:rPr>
          <w:rStyle w:val="fontstyle21"/>
          <w:rFonts w:ascii="Arial" w:hAnsi="Arial" w:cs="Arial"/>
          <w:bCs/>
          <w:sz w:val="22"/>
          <w:szCs w:val="22"/>
        </w:rPr>
        <w:t xml:space="preserve">Le </w:t>
      </w:r>
      <w:r w:rsidR="007553C0" w:rsidRPr="007553C0">
        <w:rPr>
          <w:rStyle w:val="fontstyle21"/>
          <w:rFonts w:ascii="Arial" w:hAnsi="Arial" w:cs="Arial"/>
          <w:bCs/>
          <w:sz w:val="22"/>
          <w:szCs w:val="22"/>
        </w:rPr>
        <w:t>non-paiement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 xml:space="preserve"> de l’inscription de l’année précédente entraîne l’impossibilité de</w:t>
      </w:r>
      <w:r w:rsidR="004B07D9">
        <w:rPr>
          <w:rStyle w:val="fontstyle21"/>
          <w:rFonts w:ascii="Arial" w:hAnsi="Arial" w:cs="Arial"/>
          <w:bCs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>s’inscrire à l’</w:t>
      </w:r>
      <w:r w:rsidR="00F42FEA" w:rsidRPr="007553C0">
        <w:rPr>
          <w:rStyle w:val="fontstyle21"/>
          <w:rFonts w:ascii="Arial" w:hAnsi="Arial" w:cs="Arial"/>
          <w:bCs/>
          <w:sz w:val="22"/>
          <w:szCs w:val="22"/>
        </w:rPr>
        <w:t>École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 xml:space="preserve"> l’année suivante.</w:t>
      </w:r>
    </w:p>
    <w:p w:rsidR="009B2C24" w:rsidRPr="007553C0" w:rsidRDefault="009B2C24" w:rsidP="004B07D9">
      <w:pPr>
        <w:spacing w:after="120" w:line="240" w:lineRule="auto"/>
        <w:ind w:left="454"/>
        <w:jc w:val="both"/>
        <w:rPr>
          <w:rStyle w:val="fontstyle21"/>
          <w:rFonts w:ascii="Arial" w:hAnsi="Arial" w:cs="Arial"/>
          <w:bCs/>
          <w:sz w:val="22"/>
          <w:szCs w:val="22"/>
        </w:rPr>
      </w:pPr>
      <w:r w:rsidRPr="007553C0">
        <w:rPr>
          <w:rStyle w:val="fontstyle21"/>
          <w:rFonts w:ascii="Arial" w:hAnsi="Arial" w:cs="Arial"/>
          <w:bCs/>
          <w:sz w:val="22"/>
          <w:szCs w:val="22"/>
        </w:rPr>
        <w:t>Un seul droit d’inscription sera demandé pour les personnes participant aux cours de musique et de danse.</w:t>
      </w:r>
    </w:p>
    <w:p w:rsidR="009B2C24" w:rsidRPr="007553C0" w:rsidRDefault="009B2C24" w:rsidP="004B07D9">
      <w:pPr>
        <w:spacing w:after="0" w:line="240" w:lineRule="auto"/>
        <w:rPr>
          <w:rStyle w:val="fontstyle21"/>
          <w:rFonts w:ascii="Arial" w:hAnsi="Arial" w:cs="Arial"/>
          <w:bCs/>
          <w:sz w:val="22"/>
          <w:szCs w:val="22"/>
        </w:rPr>
      </w:pPr>
    </w:p>
    <w:p w:rsidR="006245E0" w:rsidRPr="007553C0" w:rsidRDefault="006245E0" w:rsidP="004B07D9">
      <w:pPr>
        <w:tabs>
          <w:tab w:val="left" w:pos="454"/>
        </w:tabs>
        <w:spacing w:after="0" w:line="240" w:lineRule="auto"/>
        <w:rPr>
          <w:rStyle w:val="fontstyle21"/>
          <w:rFonts w:ascii="Arial" w:hAnsi="Arial" w:cs="Arial"/>
          <w:b/>
          <w:sz w:val="22"/>
          <w:szCs w:val="22"/>
        </w:rPr>
      </w:pPr>
      <w:r w:rsidRPr="007553C0">
        <w:rPr>
          <w:rStyle w:val="fontstyle21"/>
          <w:rFonts w:ascii="Arial" w:hAnsi="Arial" w:cs="Arial"/>
          <w:b/>
          <w:sz w:val="22"/>
          <w:szCs w:val="22"/>
        </w:rPr>
        <w:t>3.2</w:t>
      </w:r>
      <w:r w:rsidR="004B07D9">
        <w:rPr>
          <w:rStyle w:val="fontstyle21"/>
          <w:rFonts w:ascii="Arial" w:hAnsi="Arial" w:cs="Arial"/>
          <w:b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b/>
          <w:sz w:val="22"/>
          <w:szCs w:val="22"/>
        </w:rPr>
        <w:t xml:space="preserve">Préalables pour accéder aux cours </w:t>
      </w:r>
    </w:p>
    <w:p w:rsidR="004B07D9" w:rsidRDefault="004B07D9" w:rsidP="004B07D9">
      <w:pPr>
        <w:spacing w:after="0" w:line="240" w:lineRule="auto"/>
        <w:rPr>
          <w:rStyle w:val="fontstyle21"/>
          <w:rFonts w:ascii="Arial" w:hAnsi="Arial" w:cs="Arial"/>
          <w:sz w:val="22"/>
          <w:szCs w:val="22"/>
        </w:rPr>
      </w:pPr>
    </w:p>
    <w:p w:rsidR="006D314A" w:rsidRPr="004B07D9" w:rsidRDefault="006D314A" w:rsidP="004B07D9">
      <w:pPr>
        <w:pStyle w:val="Paragraphedeliste"/>
        <w:numPr>
          <w:ilvl w:val="0"/>
          <w:numId w:val="3"/>
        </w:numPr>
        <w:spacing w:after="120" w:line="240" w:lineRule="auto"/>
        <w:ind w:left="738" w:hanging="284"/>
        <w:contextualSpacing w:val="0"/>
        <w:jc w:val="both"/>
        <w:rPr>
          <w:rStyle w:val="fontstyle21"/>
          <w:rFonts w:ascii="Arial" w:hAnsi="Arial" w:cs="Arial"/>
          <w:bCs/>
          <w:sz w:val="22"/>
          <w:szCs w:val="22"/>
        </w:rPr>
      </w:pPr>
      <w:r w:rsidRPr="004B07D9">
        <w:rPr>
          <w:rStyle w:val="fontstyle21"/>
          <w:rFonts w:ascii="Arial" w:hAnsi="Arial" w:cs="Arial"/>
          <w:sz w:val="22"/>
          <w:szCs w:val="22"/>
        </w:rPr>
        <w:t xml:space="preserve">Pour l’option MUSIQUE : </w:t>
      </w:r>
      <w:r w:rsidR="0009666F" w:rsidRPr="004B07D9">
        <w:rPr>
          <w:rStyle w:val="fontstyle21"/>
          <w:rFonts w:ascii="Arial" w:hAnsi="Arial" w:cs="Arial"/>
          <w:sz w:val="22"/>
          <w:szCs w:val="22"/>
        </w:rPr>
        <w:t>faire l’acquisition de l’instrument</w:t>
      </w:r>
      <w:r w:rsidRPr="004B07D9">
        <w:rPr>
          <w:rFonts w:ascii="Arial" w:hAnsi="Arial" w:cs="Arial"/>
          <w:color w:val="000000"/>
        </w:rPr>
        <w:t xml:space="preserve"> </w:t>
      </w:r>
      <w:r w:rsidR="0009666F" w:rsidRPr="004B07D9">
        <w:rPr>
          <w:rStyle w:val="fontstyle21"/>
          <w:rFonts w:ascii="Arial" w:hAnsi="Arial" w:cs="Arial"/>
          <w:bCs/>
          <w:sz w:val="22"/>
          <w:szCs w:val="22"/>
        </w:rPr>
        <w:t xml:space="preserve">correspondant et des manuels nécessaires </w:t>
      </w:r>
      <w:r w:rsidRPr="004B07D9">
        <w:rPr>
          <w:rStyle w:val="fontstyle21"/>
          <w:rFonts w:ascii="Arial" w:hAnsi="Arial" w:cs="Arial"/>
          <w:bCs/>
          <w:sz w:val="22"/>
          <w:szCs w:val="22"/>
        </w:rPr>
        <w:t>à l’étude de celui-ci (possibilité de location de l’instrument)</w:t>
      </w:r>
      <w:r w:rsidR="004B07D9">
        <w:rPr>
          <w:rStyle w:val="fontstyle21"/>
          <w:rFonts w:ascii="Arial" w:hAnsi="Arial" w:cs="Arial"/>
          <w:bCs/>
          <w:sz w:val="22"/>
          <w:szCs w:val="22"/>
        </w:rPr>
        <w:t>,</w:t>
      </w:r>
    </w:p>
    <w:p w:rsidR="004B07D9" w:rsidRPr="004B07D9" w:rsidRDefault="006D314A" w:rsidP="004B07D9">
      <w:pPr>
        <w:pStyle w:val="Paragraphedeliste"/>
        <w:numPr>
          <w:ilvl w:val="0"/>
          <w:numId w:val="3"/>
        </w:numPr>
        <w:spacing w:after="120" w:line="240" w:lineRule="auto"/>
        <w:ind w:left="738" w:hanging="284"/>
        <w:contextualSpacing w:val="0"/>
        <w:jc w:val="both"/>
        <w:rPr>
          <w:rStyle w:val="fontstyle21"/>
          <w:rFonts w:ascii="Arial" w:hAnsi="Arial" w:cs="Arial"/>
          <w:bCs/>
          <w:sz w:val="22"/>
          <w:szCs w:val="22"/>
        </w:rPr>
      </w:pPr>
      <w:r w:rsidRPr="004B07D9">
        <w:rPr>
          <w:rStyle w:val="fontstyle21"/>
          <w:rFonts w:ascii="Arial" w:hAnsi="Arial" w:cs="Arial"/>
          <w:bCs/>
          <w:sz w:val="22"/>
          <w:szCs w:val="22"/>
        </w:rPr>
        <w:t xml:space="preserve">Pour l’option DANSE : </w:t>
      </w:r>
      <w:r w:rsidRPr="004B07D9">
        <w:rPr>
          <w:rStyle w:val="fontstyle21"/>
          <w:rFonts w:ascii="Arial" w:hAnsi="Arial" w:cs="Arial"/>
          <w:sz w:val="22"/>
          <w:szCs w:val="22"/>
        </w:rPr>
        <w:t xml:space="preserve">faire l’acquisition de </w:t>
      </w:r>
      <w:r w:rsidR="0009666F" w:rsidRPr="004B07D9">
        <w:rPr>
          <w:rStyle w:val="fontstyle21"/>
          <w:rFonts w:ascii="Arial" w:hAnsi="Arial" w:cs="Arial"/>
          <w:bCs/>
          <w:sz w:val="22"/>
          <w:szCs w:val="22"/>
        </w:rPr>
        <w:t>la tenue correspondant à la discipline exercée, validée par le professeur.</w:t>
      </w:r>
    </w:p>
    <w:p w:rsidR="00330C59" w:rsidRPr="007553C0" w:rsidRDefault="00330C59" w:rsidP="00F42FEA">
      <w:pPr>
        <w:spacing w:after="0" w:line="240" w:lineRule="auto"/>
        <w:rPr>
          <w:rFonts w:ascii="Arial" w:hAnsi="Arial" w:cs="Arial"/>
          <w:color w:val="000000"/>
        </w:rPr>
      </w:pPr>
    </w:p>
    <w:p w:rsidR="006245E0" w:rsidRPr="007553C0" w:rsidRDefault="006245E0" w:rsidP="004B07D9">
      <w:pPr>
        <w:tabs>
          <w:tab w:val="left" w:pos="454"/>
        </w:tabs>
        <w:spacing w:after="0" w:line="240" w:lineRule="auto"/>
        <w:rPr>
          <w:rFonts w:ascii="Arial" w:hAnsi="Arial" w:cs="Arial"/>
          <w:b/>
          <w:color w:val="000000"/>
        </w:rPr>
      </w:pPr>
      <w:r w:rsidRPr="007553C0">
        <w:rPr>
          <w:rFonts w:ascii="Arial" w:hAnsi="Arial" w:cs="Arial"/>
          <w:b/>
          <w:color w:val="000000"/>
        </w:rPr>
        <w:t>3.3</w:t>
      </w:r>
      <w:r w:rsidR="004B07D9">
        <w:rPr>
          <w:rFonts w:ascii="Arial" w:hAnsi="Arial" w:cs="Arial"/>
          <w:b/>
          <w:color w:val="000000"/>
        </w:rPr>
        <w:tab/>
      </w:r>
      <w:r w:rsidRPr="007553C0">
        <w:rPr>
          <w:rFonts w:ascii="Arial" w:hAnsi="Arial" w:cs="Arial"/>
          <w:b/>
          <w:color w:val="000000"/>
        </w:rPr>
        <w:t>Modalités d’inscription</w:t>
      </w:r>
    </w:p>
    <w:p w:rsidR="004B07D9" w:rsidRDefault="004B07D9" w:rsidP="004B07D9">
      <w:pPr>
        <w:tabs>
          <w:tab w:val="left" w:pos="454"/>
        </w:tabs>
        <w:spacing w:after="0" w:line="240" w:lineRule="auto"/>
        <w:rPr>
          <w:rFonts w:ascii="Arial" w:hAnsi="Arial" w:cs="Arial"/>
          <w:color w:val="000000"/>
        </w:rPr>
      </w:pPr>
    </w:p>
    <w:p w:rsidR="006245E0" w:rsidRPr="007553C0" w:rsidRDefault="006245E0" w:rsidP="004B07D9">
      <w:pPr>
        <w:spacing w:after="120" w:line="240" w:lineRule="auto"/>
        <w:ind w:left="454"/>
        <w:rPr>
          <w:rFonts w:ascii="Arial" w:hAnsi="Arial" w:cs="Arial"/>
          <w:color w:val="000000"/>
        </w:rPr>
      </w:pPr>
      <w:r w:rsidRPr="007553C0">
        <w:rPr>
          <w:rFonts w:ascii="Arial" w:hAnsi="Arial" w:cs="Arial"/>
          <w:color w:val="000000"/>
        </w:rPr>
        <w:t>Pour toute inscription, fournir :</w:t>
      </w:r>
    </w:p>
    <w:p w:rsidR="006245E0" w:rsidRPr="007553C0" w:rsidRDefault="006245E0" w:rsidP="004B07D9">
      <w:pPr>
        <w:pStyle w:val="Paragraphedeliste"/>
        <w:numPr>
          <w:ilvl w:val="0"/>
          <w:numId w:val="1"/>
        </w:numPr>
        <w:spacing w:after="0" w:line="240" w:lineRule="auto"/>
        <w:ind w:left="738" w:hanging="284"/>
        <w:contextualSpacing w:val="0"/>
        <w:rPr>
          <w:rFonts w:ascii="Arial" w:hAnsi="Arial" w:cs="Arial"/>
          <w:color w:val="000000"/>
        </w:rPr>
      </w:pPr>
      <w:r w:rsidRPr="007553C0">
        <w:rPr>
          <w:rFonts w:ascii="Arial" w:hAnsi="Arial" w:cs="Arial"/>
          <w:color w:val="000000"/>
        </w:rPr>
        <w:t>Dossier d’inscription et fiche d’identité de l’élève remplis</w:t>
      </w:r>
    </w:p>
    <w:p w:rsidR="006245E0" w:rsidRPr="007553C0" w:rsidRDefault="006245E0" w:rsidP="004B07D9">
      <w:pPr>
        <w:pStyle w:val="Paragraphedeliste"/>
        <w:numPr>
          <w:ilvl w:val="0"/>
          <w:numId w:val="1"/>
        </w:numPr>
        <w:spacing w:after="0" w:line="240" w:lineRule="auto"/>
        <w:ind w:left="738" w:hanging="284"/>
        <w:contextualSpacing w:val="0"/>
        <w:rPr>
          <w:rFonts w:ascii="Arial" w:hAnsi="Arial" w:cs="Arial"/>
          <w:color w:val="000000"/>
        </w:rPr>
      </w:pPr>
      <w:r w:rsidRPr="007553C0">
        <w:rPr>
          <w:rFonts w:ascii="Arial" w:hAnsi="Arial" w:cs="Arial"/>
          <w:color w:val="000000"/>
        </w:rPr>
        <w:t>Photocopie du livret de famille</w:t>
      </w:r>
    </w:p>
    <w:p w:rsidR="006245E0" w:rsidRPr="007553C0" w:rsidRDefault="006245E0" w:rsidP="004B07D9">
      <w:pPr>
        <w:pStyle w:val="Paragraphedeliste"/>
        <w:numPr>
          <w:ilvl w:val="0"/>
          <w:numId w:val="1"/>
        </w:numPr>
        <w:spacing w:after="120" w:line="240" w:lineRule="auto"/>
        <w:ind w:left="738" w:hanging="284"/>
        <w:contextualSpacing w:val="0"/>
        <w:rPr>
          <w:rFonts w:ascii="Arial" w:hAnsi="Arial" w:cs="Arial"/>
          <w:color w:val="000000"/>
        </w:rPr>
      </w:pPr>
      <w:r w:rsidRPr="007553C0">
        <w:rPr>
          <w:rFonts w:ascii="Arial" w:hAnsi="Arial" w:cs="Arial"/>
          <w:color w:val="000000"/>
        </w:rPr>
        <w:t>Attestation d’assurance responsabilité civile nominative</w:t>
      </w:r>
    </w:p>
    <w:p w:rsidR="006245E0" w:rsidRPr="007553C0" w:rsidRDefault="006245E0" w:rsidP="00F42FEA">
      <w:pPr>
        <w:spacing w:after="120" w:line="240" w:lineRule="auto"/>
        <w:ind w:left="454"/>
        <w:jc w:val="both"/>
        <w:rPr>
          <w:rFonts w:ascii="Arial" w:hAnsi="Arial" w:cs="Arial"/>
          <w:color w:val="000000"/>
        </w:rPr>
      </w:pPr>
      <w:r w:rsidRPr="007553C0">
        <w:rPr>
          <w:rFonts w:ascii="Arial" w:hAnsi="Arial" w:cs="Arial"/>
          <w:color w:val="000000"/>
        </w:rPr>
        <w:t>Les éléments financiers (avis d’</w:t>
      </w:r>
      <w:r w:rsidR="006D314A" w:rsidRPr="007553C0">
        <w:rPr>
          <w:rFonts w:ascii="Arial" w:hAnsi="Arial" w:cs="Arial"/>
          <w:color w:val="000000"/>
        </w:rPr>
        <w:t>impôts</w:t>
      </w:r>
      <w:r w:rsidRPr="007553C0">
        <w:rPr>
          <w:rFonts w:ascii="Arial" w:hAnsi="Arial" w:cs="Arial"/>
          <w:color w:val="000000"/>
        </w:rPr>
        <w:t xml:space="preserve"> sur le revenu, attestation CAF)</w:t>
      </w:r>
      <w:r w:rsidR="006D314A" w:rsidRPr="007553C0">
        <w:rPr>
          <w:rFonts w:ascii="Arial" w:hAnsi="Arial" w:cs="Arial"/>
          <w:color w:val="000000"/>
        </w:rPr>
        <w:t xml:space="preserve"> doivent être fourni</w:t>
      </w:r>
      <w:r w:rsidR="00561213">
        <w:rPr>
          <w:rFonts w:ascii="Arial" w:hAnsi="Arial" w:cs="Arial"/>
          <w:color w:val="000000"/>
        </w:rPr>
        <w:t>s</w:t>
      </w:r>
      <w:r w:rsidR="006D314A" w:rsidRPr="007553C0">
        <w:rPr>
          <w:rFonts w:ascii="Arial" w:hAnsi="Arial" w:cs="Arial"/>
          <w:color w:val="000000"/>
        </w:rPr>
        <w:t xml:space="preserve"> chaque année une seule fois au guichet unique avant le 30 septembre afin de procéder au calcul de la tarification appliquée.</w:t>
      </w:r>
    </w:p>
    <w:p w:rsidR="006D314A" w:rsidRPr="007553C0" w:rsidRDefault="006D314A" w:rsidP="00561213">
      <w:pPr>
        <w:spacing w:after="120" w:line="240" w:lineRule="auto"/>
        <w:ind w:left="738" w:hanging="284"/>
        <w:rPr>
          <w:rFonts w:ascii="Arial" w:hAnsi="Arial" w:cs="Arial"/>
          <w:color w:val="000000"/>
        </w:rPr>
      </w:pPr>
      <w:r w:rsidRPr="007553C0">
        <w:rPr>
          <w:rFonts w:ascii="Arial" w:hAnsi="Arial" w:cs="Arial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68580</wp:posOffset>
                </wp:positionV>
                <wp:extent cx="161925" cy="0"/>
                <wp:effectExtent l="0" t="76200" r="9525" b="952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5C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2.15pt;margin-top:5.4pt;width:1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Pr="007553C0">
        <w:rPr>
          <w:rFonts w:ascii="Arial" w:hAnsi="Arial" w:cs="Arial"/>
          <w:color w:val="000000"/>
        </w:rPr>
        <w:tab/>
        <w:t>Voir guide des tarifs pour plus d’information</w:t>
      </w:r>
      <w:r w:rsidR="00561213">
        <w:rPr>
          <w:rFonts w:ascii="Arial" w:hAnsi="Arial" w:cs="Arial"/>
          <w:color w:val="000000"/>
        </w:rPr>
        <w:t>s</w:t>
      </w:r>
    </w:p>
    <w:p w:rsidR="00561213" w:rsidRPr="00561213" w:rsidRDefault="00561213" w:rsidP="00561213">
      <w:pPr>
        <w:spacing w:after="0" w:line="240" w:lineRule="auto"/>
        <w:rPr>
          <w:rFonts w:ascii="Arial" w:hAnsi="Arial" w:cs="Arial"/>
          <w:color w:val="000000"/>
        </w:rPr>
      </w:pPr>
    </w:p>
    <w:p w:rsidR="006D314A" w:rsidRPr="007553C0" w:rsidRDefault="006D314A" w:rsidP="00435466">
      <w:pPr>
        <w:tabs>
          <w:tab w:val="left" w:pos="454"/>
        </w:tabs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b/>
          <w:sz w:val="22"/>
          <w:szCs w:val="22"/>
        </w:rPr>
        <w:t>3.4</w:t>
      </w:r>
      <w:r w:rsidR="00561213">
        <w:rPr>
          <w:rStyle w:val="fontstyle21"/>
          <w:rFonts w:ascii="Arial" w:hAnsi="Arial" w:cs="Arial"/>
          <w:b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Toute inscription est valable pour une année scolaire et engage le paiement de toute l’année sans possibilité de désistement</w:t>
      </w:r>
      <w:r w:rsidR="00561213">
        <w:rPr>
          <w:rStyle w:val="fontstyle21"/>
          <w:rFonts w:ascii="Arial" w:hAnsi="Arial" w:cs="Arial"/>
          <w:sz w:val="22"/>
          <w:szCs w:val="22"/>
        </w:rPr>
        <w:t>,</w:t>
      </w:r>
      <w:r w:rsidRPr="007553C0">
        <w:rPr>
          <w:rStyle w:val="fontstyle21"/>
          <w:rFonts w:ascii="Arial" w:hAnsi="Arial" w:cs="Arial"/>
          <w:sz w:val="22"/>
          <w:szCs w:val="22"/>
        </w:rPr>
        <w:t xml:space="preserve"> sauf dans les cas </w:t>
      </w:r>
      <w:r w:rsidR="0030206D" w:rsidRPr="007553C0">
        <w:rPr>
          <w:rStyle w:val="fontstyle21"/>
          <w:rFonts w:ascii="Arial" w:hAnsi="Arial" w:cs="Arial"/>
          <w:sz w:val="22"/>
          <w:szCs w:val="22"/>
        </w:rPr>
        <w:t xml:space="preserve">exceptionnels </w:t>
      </w:r>
      <w:r w:rsidRPr="007553C0">
        <w:rPr>
          <w:rStyle w:val="fontstyle21"/>
          <w:rFonts w:ascii="Arial" w:hAnsi="Arial" w:cs="Arial"/>
          <w:sz w:val="22"/>
          <w:szCs w:val="22"/>
        </w:rPr>
        <w:t>suivants :</w:t>
      </w:r>
    </w:p>
    <w:p w:rsidR="006D314A" w:rsidRPr="007553C0" w:rsidRDefault="006D314A" w:rsidP="00435466">
      <w:pPr>
        <w:pStyle w:val="Paragraphedeliste"/>
        <w:numPr>
          <w:ilvl w:val="0"/>
          <w:numId w:val="1"/>
        </w:numPr>
        <w:ind w:left="738" w:hanging="284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21"/>
          <w:rFonts w:ascii="Arial" w:hAnsi="Arial" w:cs="Arial"/>
          <w:sz w:val="22"/>
          <w:szCs w:val="22"/>
        </w:rPr>
        <w:t>Incapacité médicale de + de 3 mois d</w:t>
      </w:r>
      <w:r w:rsidR="00561213">
        <w:rPr>
          <w:rStyle w:val="fontstyle21"/>
          <w:rFonts w:ascii="Arial" w:hAnsi="Arial" w:cs="Arial"/>
          <w:sz w:val="22"/>
          <w:szCs w:val="22"/>
        </w:rPr>
        <w:t>û</w:t>
      </w:r>
      <w:r w:rsidRPr="007553C0">
        <w:rPr>
          <w:rStyle w:val="fontstyle21"/>
          <w:rFonts w:ascii="Arial" w:hAnsi="Arial" w:cs="Arial"/>
          <w:sz w:val="22"/>
          <w:szCs w:val="22"/>
        </w:rPr>
        <w:t>ment justifiée</w:t>
      </w:r>
      <w:r w:rsidR="00561213">
        <w:rPr>
          <w:rStyle w:val="fontstyle21"/>
          <w:rFonts w:ascii="Arial" w:hAnsi="Arial" w:cs="Arial"/>
          <w:sz w:val="22"/>
          <w:szCs w:val="22"/>
        </w:rPr>
        <w:t>,</w:t>
      </w:r>
    </w:p>
    <w:p w:rsidR="006D314A" w:rsidRPr="00561213" w:rsidRDefault="006D314A" w:rsidP="00435466">
      <w:pPr>
        <w:pStyle w:val="Paragraphedeliste"/>
        <w:numPr>
          <w:ilvl w:val="0"/>
          <w:numId w:val="1"/>
        </w:numPr>
        <w:ind w:left="738" w:hanging="284"/>
        <w:rPr>
          <w:rStyle w:val="fontstyle21"/>
          <w:rFonts w:ascii="Arial" w:hAnsi="Arial" w:cs="Arial"/>
          <w:b/>
          <w:color w:val="auto"/>
          <w:sz w:val="22"/>
          <w:szCs w:val="22"/>
        </w:rPr>
      </w:pPr>
      <w:r w:rsidRPr="00561213">
        <w:rPr>
          <w:rStyle w:val="fontstyle21"/>
          <w:rFonts w:ascii="Arial" w:hAnsi="Arial" w:cs="Arial"/>
          <w:color w:val="auto"/>
          <w:sz w:val="22"/>
          <w:szCs w:val="22"/>
        </w:rPr>
        <w:t xml:space="preserve">Déménagement à + de </w:t>
      </w:r>
      <w:r w:rsidR="007553C0" w:rsidRPr="00561213">
        <w:rPr>
          <w:rStyle w:val="fontstyle21"/>
          <w:rFonts w:ascii="Arial" w:hAnsi="Arial" w:cs="Arial"/>
          <w:color w:val="auto"/>
          <w:sz w:val="22"/>
          <w:szCs w:val="22"/>
        </w:rPr>
        <w:t>5</w:t>
      </w:r>
      <w:r w:rsidRPr="00561213">
        <w:rPr>
          <w:rStyle w:val="fontstyle21"/>
          <w:rFonts w:ascii="Arial" w:hAnsi="Arial" w:cs="Arial"/>
          <w:color w:val="auto"/>
          <w:sz w:val="22"/>
          <w:szCs w:val="22"/>
        </w:rPr>
        <w:t xml:space="preserve"> km de </w:t>
      </w:r>
      <w:r w:rsidR="006207D5" w:rsidRPr="00561213">
        <w:rPr>
          <w:rStyle w:val="fontstyle21"/>
          <w:rFonts w:ascii="Arial" w:hAnsi="Arial" w:cs="Arial"/>
          <w:color w:val="auto"/>
          <w:sz w:val="22"/>
          <w:szCs w:val="22"/>
        </w:rPr>
        <w:t>son domicile</w:t>
      </w:r>
      <w:r w:rsidR="00561213">
        <w:rPr>
          <w:rStyle w:val="fontstyle21"/>
          <w:rFonts w:ascii="Arial" w:hAnsi="Arial" w:cs="Arial"/>
          <w:color w:val="auto"/>
          <w:sz w:val="22"/>
          <w:szCs w:val="22"/>
        </w:rPr>
        <w:t>.</w:t>
      </w:r>
    </w:p>
    <w:p w:rsidR="006D314A" w:rsidRPr="00435466" w:rsidRDefault="006D314A" w:rsidP="00435466">
      <w:pPr>
        <w:tabs>
          <w:tab w:val="left" w:pos="454"/>
        </w:tabs>
        <w:spacing w:after="0" w:line="240" w:lineRule="auto"/>
        <w:rPr>
          <w:rStyle w:val="fontstyle21"/>
          <w:rFonts w:ascii="Arial" w:hAnsi="Arial" w:cs="Arial"/>
          <w:sz w:val="22"/>
          <w:szCs w:val="22"/>
        </w:rPr>
      </w:pPr>
    </w:p>
    <w:p w:rsidR="00330C59" w:rsidRPr="00435466" w:rsidRDefault="0009666F" w:rsidP="00435466">
      <w:pPr>
        <w:tabs>
          <w:tab w:val="left" w:pos="454"/>
        </w:tabs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435466">
        <w:rPr>
          <w:rStyle w:val="fontstyle21"/>
          <w:rFonts w:ascii="Arial" w:hAnsi="Arial" w:cs="Arial"/>
          <w:b/>
          <w:sz w:val="22"/>
          <w:szCs w:val="22"/>
          <w:u w:val="single"/>
        </w:rPr>
        <w:t xml:space="preserve">Article 4 - </w:t>
      </w:r>
      <w:r w:rsidR="004504BA" w:rsidRPr="00435466">
        <w:rPr>
          <w:rStyle w:val="fontstyle21"/>
          <w:rFonts w:ascii="Arial" w:hAnsi="Arial" w:cs="Arial"/>
          <w:b/>
          <w:sz w:val="22"/>
          <w:szCs w:val="22"/>
          <w:u w:val="single"/>
        </w:rPr>
        <w:t>Cursus</w:t>
      </w:r>
      <w:r w:rsidRPr="00435466">
        <w:rPr>
          <w:rStyle w:val="fontstyle21"/>
          <w:rFonts w:ascii="Arial" w:hAnsi="Arial" w:cs="Arial"/>
          <w:b/>
          <w:sz w:val="22"/>
          <w:szCs w:val="22"/>
          <w:u w:val="single"/>
        </w:rPr>
        <w:t xml:space="preserve"> - Évaluations des acquis</w:t>
      </w:r>
    </w:p>
    <w:p w:rsidR="00435466" w:rsidRPr="00435466" w:rsidRDefault="00435466" w:rsidP="00435466">
      <w:pPr>
        <w:tabs>
          <w:tab w:val="left" w:pos="454"/>
        </w:tabs>
        <w:spacing w:after="0" w:line="240" w:lineRule="auto"/>
        <w:rPr>
          <w:rFonts w:ascii="Arial" w:hAnsi="Arial" w:cs="Arial"/>
          <w:bCs/>
          <w:color w:val="000000"/>
        </w:rPr>
      </w:pPr>
    </w:p>
    <w:p w:rsidR="00330C59" w:rsidRPr="007553C0" w:rsidRDefault="004504BA" w:rsidP="00435466">
      <w:pPr>
        <w:tabs>
          <w:tab w:val="left" w:pos="454"/>
        </w:tabs>
        <w:spacing w:after="0" w:line="240" w:lineRule="auto"/>
        <w:ind w:left="454" w:hanging="454"/>
        <w:jc w:val="both"/>
        <w:rPr>
          <w:rFonts w:ascii="Arial" w:hAnsi="Arial" w:cs="Arial"/>
          <w:color w:val="000000"/>
        </w:rPr>
      </w:pPr>
      <w:r w:rsidRPr="00435466">
        <w:rPr>
          <w:rStyle w:val="fontstyle21"/>
          <w:rFonts w:ascii="Arial" w:hAnsi="Arial" w:cs="Arial"/>
          <w:b/>
          <w:sz w:val="22"/>
          <w:szCs w:val="22"/>
        </w:rPr>
        <w:t>4.1</w:t>
      </w:r>
      <w:r w:rsidR="00435466">
        <w:rPr>
          <w:rStyle w:val="fontstyle21"/>
          <w:rFonts w:ascii="Arial" w:hAnsi="Arial" w:cs="Arial"/>
          <w:sz w:val="22"/>
          <w:szCs w:val="22"/>
        </w:rPr>
        <w:tab/>
      </w:r>
      <w:r w:rsidR="0009666F" w:rsidRPr="007553C0">
        <w:rPr>
          <w:rStyle w:val="fontstyle21"/>
          <w:rFonts w:ascii="Arial" w:hAnsi="Arial" w:cs="Arial"/>
          <w:sz w:val="22"/>
          <w:szCs w:val="22"/>
        </w:rPr>
        <w:t>Les modalités d’inscriptions, tarifs, niveaux et cycles d’études, diplômants ou non, sont</w:t>
      </w:r>
      <w:r w:rsidR="00435466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09666F" w:rsidRPr="007553C0">
        <w:rPr>
          <w:rStyle w:val="fontstyle21"/>
          <w:rFonts w:ascii="Arial" w:hAnsi="Arial" w:cs="Arial"/>
          <w:sz w:val="22"/>
          <w:szCs w:val="22"/>
        </w:rPr>
        <w:t xml:space="preserve">définis par le </w:t>
      </w:r>
      <w:r w:rsidR="00435466">
        <w:rPr>
          <w:rStyle w:val="fontstyle21"/>
          <w:rFonts w:ascii="Arial" w:hAnsi="Arial" w:cs="Arial"/>
          <w:sz w:val="22"/>
          <w:szCs w:val="22"/>
        </w:rPr>
        <w:t>c</w:t>
      </w:r>
      <w:r w:rsidR="0009666F" w:rsidRPr="007553C0">
        <w:rPr>
          <w:rStyle w:val="fontstyle21"/>
          <w:rFonts w:ascii="Arial" w:hAnsi="Arial" w:cs="Arial"/>
          <w:sz w:val="22"/>
          <w:szCs w:val="22"/>
        </w:rPr>
        <w:t xml:space="preserve">onseil </w:t>
      </w:r>
      <w:r w:rsidR="00435466">
        <w:rPr>
          <w:rStyle w:val="fontstyle21"/>
          <w:rFonts w:ascii="Arial" w:hAnsi="Arial" w:cs="Arial"/>
          <w:sz w:val="22"/>
          <w:szCs w:val="22"/>
        </w:rPr>
        <w:t>m</w:t>
      </w:r>
      <w:r w:rsidR="0009666F" w:rsidRPr="007553C0">
        <w:rPr>
          <w:rStyle w:val="fontstyle21"/>
          <w:rFonts w:ascii="Arial" w:hAnsi="Arial" w:cs="Arial"/>
          <w:sz w:val="22"/>
          <w:szCs w:val="22"/>
        </w:rPr>
        <w:t>unicipal.</w:t>
      </w:r>
    </w:p>
    <w:p w:rsidR="00435466" w:rsidRDefault="00435466" w:rsidP="00435466">
      <w:pPr>
        <w:tabs>
          <w:tab w:val="left" w:pos="454"/>
        </w:tabs>
        <w:spacing w:after="0" w:line="240" w:lineRule="auto"/>
        <w:rPr>
          <w:rFonts w:ascii="Arial" w:hAnsi="Arial" w:cs="Arial"/>
          <w:color w:val="000000"/>
        </w:rPr>
      </w:pPr>
    </w:p>
    <w:p w:rsidR="00330C59" w:rsidRPr="007553C0" w:rsidRDefault="004504BA" w:rsidP="00435466">
      <w:pPr>
        <w:tabs>
          <w:tab w:val="left" w:pos="454"/>
        </w:tabs>
        <w:spacing w:after="0" w:line="240" w:lineRule="auto"/>
        <w:ind w:left="454" w:hanging="454"/>
        <w:jc w:val="both"/>
        <w:rPr>
          <w:rFonts w:ascii="Arial" w:hAnsi="Arial" w:cs="Arial"/>
          <w:color w:val="000000"/>
        </w:rPr>
      </w:pPr>
      <w:r w:rsidRPr="00435466">
        <w:rPr>
          <w:rStyle w:val="fontstyle21"/>
          <w:rFonts w:ascii="Arial" w:hAnsi="Arial" w:cs="Arial"/>
          <w:b/>
          <w:sz w:val="22"/>
          <w:szCs w:val="22"/>
        </w:rPr>
        <w:t>4.2</w:t>
      </w:r>
      <w:r w:rsidR="00435466">
        <w:rPr>
          <w:rStyle w:val="fontstyle2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Concernant l’école de Musique,</w:t>
      </w:r>
      <w:r w:rsidR="0009666F" w:rsidRPr="007553C0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>l</w:t>
      </w:r>
      <w:r w:rsidR="0009666F" w:rsidRPr="007553C0">
        <w:rPr>
          <w:rStyle w:val="fontstyle21"/>
          <w:rFonts w:ascii="Arial" w:hAnsi="Arial" w:cs="Arial"/>
          <w:bCs/>
          <w:sz w:val="22"/>
          <w:szCs w:val="22"/>
        </w:rPr>
        <w:t>e recours à la photocopie des partitions est illégal. T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 xml:space="preserve">oute copie d’une œuvre protégée </w:t>
      </w:r>
      <w:r w:rsidR="0009666F" w:rsidRPr="007553C0">
        <w:rPr>
          <w:rStyle w:val="fontstyle21"/>
          <w:rFonts w:ascii="Arial" w:hAnsi="Arial" w:cs="Arial"/>
          <w:bCs/>
          <w:sz w:val="22"/>
          <w:szCs w:val="22"/>
        </w:rPr>
        <w:t>doit porter une vig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 xml:space="preserve">nette SEAM en cours de validité </w:t>
      </w:r>
      <w:r w:rsidR="0009666F" w:rsidRPr="007553C0">
        <w:rPr>
          <w:rStyle w:val="fontstyle21"/>
          <w:rFonts w:ascii="Arial" w:hAnsi="Arial" w:cs="Arial"/>
          <w:bCs/>
          <w:sz w:val="22"/>
          <w:szCs w:val="22"/>
        </w:rPr>
        <w:t>conformément à l’adhésion annuelle</w:t>
      </w:r>
      <w:r w:rsidRPr="007553C0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09666F" w:rsidRPr="007553C0">
        <w:rPr>
          <w:rStyle w:val="fontstyle21"/>
          <w:rFonts w:ascii="Arial" w:hAnsi="Arial" w:cs="Arial"/>
          <w:bCs/>
          <w:sz w:val="22"/>
          <w:szCs w:val="22"/>
        </w:rPr>
        <w:t>de l’Ecole à cet organisme.</w:t>
      </w:r>
    </w:p>
    <w:p w:rsidR="00435466" w:rsidRDefault="00435466" w:rsidP="00435466">
      <w:pPr>
        <w:tabs>
          <w:tab w:val="left" w:pos="454"/>
        </w:tabs>
        <w:spacing w:after="0" w:line="240" w:lineRule="auto"/>
        <w:rPr>
          <w:rFonts w:ascii="Arial" w:hAnsi="Arial" w:cs="Arial"/>
          <w:color w:val="000000"/>
        </w:rPr>
      </w:pPr>
    </w:p>
    <w:p w:rsidR="00330C59" w:rsidRPr="007553C0" w:rsidRDefault="003D431C" w:rsidP="00435466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435466">
        <w:rPr>
          <w:rStyle w:val="fontstyle21"/>
          <w:rFonts w:ascii="Arial" w:hAnsi="Arial" w:cs="Arial"/>
          <w:b/>
          <w:sz w:val="22"/>
          <w:szCs w:val="22"/>
        </w:rPr>
        <w:t>4.3</w:t>
      </w:r>
      <w:r w:rsidR="00435466">
        <w:rPr>
          <w:rStyle w:val="fontstyle21"/>
          <w:rFonts w:ascii="Arial" w:hAnsi="Arial" w:cs="Arial"/>
          <w:sz w:val="22"/>
          <w:szCs w:val="22"/>
        </w:rPr>
        <w:tab/>
      </w:r>
      <w:r w:rsidR="0009666F" w:rsidRPr="007553C0">
        <w:rPr>
          <w:rStyle w:val="fontstyle21"/>
          <w:rFonts w:ascii="Arial" w:hAnsi="Arial" w:cs="Arial"/>
          <w:sz w:val="22"/>
          <w:szCs w:val="22"/>
        </w:rPr>
        <w:t>L’évaluation continue des acquis des élèves inscrits en cycle, se fait par l’appréciation de</w:t>
      </w:r>
      <w:r w:rsidR="00435466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09666F" w:rsidRPr="007553C0">
        <w:rPr>
          <w:rStyle w:val="fontstyle21"/>
          <w:rFonts w:ascii="Arial" w:hAnsi="Arial" w:cs="Arial"/>
          <w:sz w:val="22"/>
          <w:szCs w:val="22"/>
        </w:rPr>
        <w:t xml:space="preserve">l’enseignant </w:t>
      </w:r>
      <w:r w:rsidR="004504BA" w:rsidRPr="007553C0">
        <w:rPr>
          <w:rStyle w:val="fontstyle21"/>
          <w:rFonts w:ascii="Arial" w:hAnsi="Arial" w:cs="Arial"/>
          <w:sz w:val="22"/>
          <w:szCs w:val="22"/>
        </w:rPr>
        <w:t>et fait l’objet d’une communication écrite.</w:t>
      </w:r>
    </w:p>
    <w:p w:rsidR="00435466" w:rsidRDefault="00435466" w:rsidP="00435466">
      <w:pPr>
        <w:tabs>
          <w:tab w:val="left" w:pos="454"/>
        </w:tabs>
        <w:spacing w:after="0" w:line="240" w:lineRule="auto"/>
        <w:rPr>
          <w:rFonts w:ascii="Arial" w:hAnsi="Arial" w:cs="Arial"/>
          <w:color w:val="000000"/>
        </w:rPr>
      </w:pPr>
    </w:p>
    <w:p w:rsidR="00435466" w:rsidRDefault="004113B3" w:rsidP="00435466">
      <w:pPr>
        <w:tabs>
          <w:tab w:val="left" w:pos="454"/>
        </w:tabs>
        <w:spacing w:after="12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435466">
        <w:rPr>
          <w:rStyle w:val="fontstyle21"/>
          <w:rFonts w:ascii="Arial" w:hAnsi="Arial" w:cs="Arial"/>
          <w:b/>
          <w:sz w:val="22"/>
          <w:szCs w:val="22"/>
        </w:rPr>
        <w:t>4.</w:t>
      </w:r>
      <w:r w:rsidR="00435466" w:rsidRPr="00435466">
        <w:rPr>
          <w:rStyle w:val="fontstyle21"/>
          <w:rFonts w:ascii="Arial" w:hAnsi="Arial" w:cs="Arial"/>
          <w:b/>
          <w:sz w:val="22"/>
          <w:szCs w:val="22"/>
        </w:rPr>
        <w:t>4</w:t>
      </w:r>
      <w:r w:rsidR="00435466">
        <w:rPr>
          <w:rStyle w:val="fontstyle21"/>
          <w:rFonts w:ascii="Arial" w:hAnsi="Arial" w:cs="Arial"/>
          <w:sz w:val="22"/>
          <w:szCs w:val="22"/>
        </w:rPr>
        <w:tab/>
      </w:r>
      <w:r w:rsidR="0009666F" w:rsidRPr="003D431C">
        <w:rPr>
          <w:rStyle w:val="fontstyle21"/>
          <w:rFonts w:ascii="Arial" w:hAnsi="Arial" w:cs="Arial"/>
          <w:sz w:val="22"/>
          <w:szCs w:val="22"/>
        </w:rPr>
        <w:t xml:space="preserve">Parmi les membres du </w:t>
      </w:r>
      <w:r w:rsidR="00435466">
        <w:rPr>
          <w:rStyle w:val="fontstyle21"/>
          <w:rFonts w:ascii="Arial" w:hAnsi="Arial" w:cs="Arial"/>
          <w:sz w:val="22"/>
          <w:szCs w:val="22"/>
        </w:rPr>
        <w:t>c</w:t>
      </w:r>
      <w:r w:rsidR="0009666F" w:rsidRPr="003D431C">
        <w:rPr>
          <w:rStyle w:val="fontstyle21"/>
          <w:rFonts w:ascii="Arial" w:hAnsi="Arial" w:cs="Arial"/>
          <w:sz w:val="22"/>
          <w:szCs w:val="22"/>
        </w:rPr>
        <w:t>onseil pédagogique, seul l’enseignant de l’élève est convié aux</w:t>
      </w:r>
      <w:r w:rsidR="00435466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09666F" w:rsidRPr="003D431C">
        <w:rPr>
          <w:rStyle w:val="fontstyle21"/>
          <w:rFonts w:ascii="Arial" w:hAnsi="Arial" w:cs="Arial"/>
          <w:sz w:val="22"/>
          <w:szCs w:val="22"/>
        </w:rPr>
        <w:t>délibérations.</w:t>
      </w:r>
    </w:p>
    <w:p w:rsidR="00435466" w:rsidRDefault="0009666F" w:rsidP="00435466">
      <w:pPr>
        <w:tabs>
          <w:tab w:val="left" w:pos="454"/>
        </w:tabs>
        <w:spacing w:after="120" w:line="240" w:lineRule="auto"/>
        <w:ind w:left="454"/>
        <w:jc w:val="both"/>
        <w:rPr>
          <w:rStyle w:val="fontstyle21"/>
          <w:rFonts w:ascii="Arial" w:hAnsi="Arial" w:cs="Arial"/>
          <w:sz w:val="22"/>
          <w:szCs w:val="22"/>
        </w:rPr>
      </w:pPr>
      <w:r w:rsidRPr="003D431C">
        <w:rPr>
          <w:rStyle w:val="fontstyle21"/>
          <w:rFonts w:ascii="Arial" w:hAnsi="Arial" w:cs="Arial"/>
          <w:sz w:val="22"/>
          <w:szCs w:val="22"/>
        </w:rPr>
        <w:t xml:space="preserve">Un représentant du </w:t>
      </w:r>
      <w:r w:rsidR="00435466">
        <w:rPr>
          <w:rStyle w:val="fontstyle21"/>
          <w:rFonts w:ascii="Arial" w:hAnsi="Arial" w:cs="Arial"/>
          <w:sz w:val="22"/>
          <w:szCs w:val="22"/>
        </w:rPr>
        <w:t>c</w:t>
      </w:r>
      <w:r w:rsidRPr="003D431C">
        <w:rPr>
          <w:rStyle w:val="fontstyle21"/>
          <w:rFonts w:ascii="Arial" w:hAnsi="Arial" w:cs="Arial"/>
          <w:sz w:val="22"/>
          <w:szCs w:val="22"/>
        </w:rPr>
        <w:t>onseil municipal assiste aux examens et aux délibérations du jury.</w:t>
      </w:r>
    </w:p>
    <w:p w:rsidR="00330C59" w:rsidRPr="007553C0" w:rsidRDefault="0009666F" w:rsidP="00435466">
      <w:pPr>
        <w:tabs>
          <w:tab w:val="left" w:pos="454"/>
        </w:tabs>
        <w:spacing w:after="0" w:line="240" w:lineRule="auto"/>
        <w:ind w:left="454"/>
        <w:jc w:val="both"/>
        <w:rPr>
          <w:rStyle w:val="fontstyle21"/>
          <w:rFonts w:ascii="Arial" w:hAnsi="Arial" w:cs="Arial"/>
          <w:sz w:val="22"/>
          <w:szCs w:val="22"/>
        </w:rPr>
      </w:pPr>
      <w:r w:rsidRPr="003D431C">
        <w:rPr>
          <w:rStyle w:val="fontstyle21"/>
          <w:rFonts w:ascii="Arial" w:hAnsi="Arial" w:cs="Arial"/>
          <w:sz w:val="22"/>
          <w:szCs w:val="22"/>
        </w:rPr>
        <w:t>Les délibérations du jury sont constatées par un procès-verbal.</w:t>
      </w:r>
    </w:p>
    <w:p w:rsidR="00435466" w:rsidRDefault="00435466" w:rsidP="00435466">
      <w:pPr>
        <w:tabs>
          <w:tab w:val="left" w:pos="454"/>
        </w:tabs>
        <w:spacing w:after="0" w:line="240" w:lineRule="auto"/>
        <w:ind w:left="454"/>
        <w:jc w:val="both"/>
        <w:rPr>
          <w:rFonts w:ascii="Arial" w:hAnsi="Arial" w:cs="Arial"/>
          <w:color w:val="000000"/>
        </w:rPr>
      </w:pPr>
    </w:p>
    <w:p w:rsidR="00435466" w:rsidRDefault="00435466" w:rsidP="00435466">
      <w:pPr>
        <w:tabs>
          <w:tab w:val="left" w:pos="454"/>
        </w:tabs>
        <w:spacing w:after="0" w:line="240" w:lineRule="auto"/>
        <w:rPr>
          <w:rFonts w:ascii="Arial" w:hAnsi="Arial" w:cs="Arial"/>
          <w:color w:val="000000"/>
        </w:rPr>
      </w:pPr>
    </w:p>
    <w:p w:rsidR="004113B3" w:rsidRPr="00435466" w:rsidRDefault="0009666F" w:rsidP="00435466">
      <w:pPr>
        <w:tabs>
          <w:tab w:val="left" w:pos="454"/>
        </w:tabs>
        <w:spacing w:after="0" w:line="240" w:lineRule="auto"/>
        <w:rPr>
          <w:rStyle w:val="fontstyle21"/>
          <w:rFonts w:ascii="Arial" w:hAnsi="Arial" w:cs="Arial"/>
          <w:b/>
          <w:sz w:val="22"/>
          <w:szCs w:val="22"/>
          <w:u w:val="single"/>
        </w:rPr>
      </w:pPr>
      <w:r w:rsidRPr="00435466">
        <w:rPr>
          <w:rStyle w:val="fontstyle21"/>
          <w:rFonts w:ascii="Arial" w:hAnsi="Arial" w:cs="Arial"/>
          <w:b/>
          <w:sz w:val="22"/>
          <w:szCs w:val="22"/>
          <w:u w:val="single"/>
        </w:rPr>
        <w:t>Article 5 - Activités publiques</w:t>
      </w:r>
    </w:p>
    <w:p w:rsidR="00435466" w:rsidRPr="00435466" w:rsidRDefault="00435466" w:rsidP="00435466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330C59" w:rsidRPr="007553C0" w:rsidRDefault="0009666F" w:rsidP="00435466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bCs/>
          <w:sz w:val="22"/>
          <w:szCs w:val="22"/>
        </w:rPr>
      </w:pPr>
      <w:r w:rsidRPr="00435466">
        <w:rPr>
          <w:rStyle w:val="fontstyle21"/>
          <w:rFonts w:ascii="Arial" w:hAnsi="Arial" w:cs="Arial"/>
          <w:b/>
          <w:sz w:val="22"/>
          <w:szCs w:val="22"/>
        </w:rPr>
        <w:t>5.1</w:t>
      </w:r>
      <w:r w:rsidR="00435466">
        <w:rPr>
          <w:rStyle w:val="fontstyle2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>Les activités de l’</w:t>
      </w:r>
      <w:r w:rsidR="004113B3" w:rsidRPr="007553C0">
        <w:rPr>
          <w:rStyle w:val="fontstyle21"/>
          <w:rFonts w:ascii="Arial" w:hAnsi="Arial" w:cs="Arial"/>
          <w:bCs/>
          <w:sz w:val="22"/>
          <w:szCs w:val="22"/>
        </w:rPr>
        <w:t xml:space="preserve">EMMD 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>sont conçues dans un but</w:t>
      </w:r>
      <w:r w:rsidR="004113B3" w:rsidRPr="007553C0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>essentiellement pédagogique. Elles peuvent comprendre l’organisation de</w:t>
      </w:r>
      <w:r w:rsidR="004113B3" w:rsidRPr="007553C0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>concerts, spectacles, animations, conférences… Ces actions s’attacheront à valoriser le</w:t>
      </w:r>
      <w:r w:rsidR="004113B3" w:rsidRPr="007553C0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>travail des élèves et à favoriser l’échange et l’interaction entre les diverses disciplines.</w:t>
      </w:r>
    </w:p>
    <w:p w:rsidR="00435466" w:rsidRDefault="00435466" w:rsidP="00435466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09666F" w:rsidRPr="007553C0" w:rsidRDefault="0009666F" w:rsidP="00435466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bCs/>
          <w:sz w:val="22"/>
          <w:szCs w:val="22"/>
        </w:rPr>
      </w:pPr>
      <w:r w:rsidRPr="00435466">
        <w:rPr>
          <w:rStyle w:val="fontstyle21"/>
          <w:rFonts w:ascii="Arial" w:hAnsi="Arial" w:cs="Arial"/>
          <w:b/>
          <w:sz w:val="22"/>
          <w:szCs w:val="22"/>
        </w:rPr>
        <w:t>5.2</w:t>
      </w:r>
      <w:r w:rsidR="00435466">
        <w:rPr>
          <w:rStyle w:val="fontstyle2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>Les élèves</w:t>
      </w:r>
      <w:r w:rsidR="004113B3" w:rsidRPr="007553C0">
        <w:rPr>
          <w:rStyle w:val="fontstyle21"/>
          <w:rFonts w:ascii="Arial" w:hAnsi="Arial" w:cs="Arial"/>
          <w:bCs/>
          <w:sz w:val="22"/>
          <w:szCs w:val="22"/>
        </w:rPr>
        <w:t xml:space="preserve"> peuvent être sollicités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 xml:space="preserve"> </w:t>
      </w:r>
      <w:r w:rsidR="004113B3" w:rsidRPr="007553C0">
        <w:rPr>
          <w:rStyle w:val="fontstyle21"/>
          <w:rFonts w:ascii="Arial" w:hAnsi="Arial" w:cs="Arial"/>
          <w:bCs/>
          <w:sz w:val="22"/>
          <w:szCs w:val="22"/>
        </w:rPr>
        <w:t>pour apporter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 xml:space="preserve"> leurs concours à </w:t>
      </w:r>
      <w:r w:rsidR="004113B3" w:rsidRPr="007553C0">
        <w:rPr>
          <w:rStyle w:val="fontstyle21"/>
          <w:rFonts w:ascii="Arial" w:hAnsi="Arial" w:cs="Arial"/>
          <w:bCs/>
          <w:sz w:val="22"/>
          <w:szCs w:val="22"/>
        </w:rPr>
        <w:t>des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 xml:space="preserve"> manifestations</w:t>
      </w:r>
      <w:r w:rsidR="00435466">
        <w:rPr>
          <w:rStyle w:val="fontstyle21"/>
          <w:rFonts w:ascii="Arial" w:hAnsi="Arial" w:cs="Arial"/>
          <w:bCs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>publiques</w:t>
      </w:r>
      <w:r w:rsidR="004113B3" w:rsidRPr="007553C0">
        <w:rPr>
          <w:rStyle w:val="fontstyle21"/>
          <w:rFonts w:ascii="Arial" w:hAnsi="Arial" w:cs="Arial"/>
          <w:bCs/>
          <w:sz w:val="22"/>
          <w:szCs w:val="22"/>
        </w:rPr>
        <w:t>, sans aucune contrepartie financière.</w:t>
      </w:r>
    </w:p>
    <w:p w:rsidR="004113B3" w:rsidRPr="007553C0" w:rsidRDefault="004113B3" w:rsidP="00435466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bCs/>
          <w:sz w:val="22"/>
          <w:szCs w:val="22"/>
        </w:rPr>
      </w:pPr>
    </w:p>
    <w:p w:rsidR="004113B3" w:rsidRDefault="004113B3" w:rsidP="00435466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bCs/>
          <w:sz w:val="22"/>
          <w:szCs w:val="22"/>
        </w:rPr>
      </w:pPr>
      <w:r w:rsidRPr="00435466">
        <w:rPr>
          <w:rStyle w:val="fontstyle21"/>
          <w:rFonts w:ascii="Arial" w:hAnsi="Arial" w:cs="Arial"/>
          <w:b/>
          <w:bCs/>
          <w:sz w:val="22"/>
          <w:szCs w:val="22"/>
        </w:rPr>
        <w:t>5.3</w:t>
      </w:r>
      <w:r w:rsidR="00435466">
        <w:rPr>
          <w:rStyle w:val="fontstyle21"/>
          <w:rFonts w:ascii="Arial" w:hAnsi="Arial" w:cs="Arial"/>
          <w:bCs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>Concernant l’option DANSE : une tarifi</w:t>
      </w:r>
      <w:r w:rsidR="00435466">
        <w:rPr>
          <w:rStyle w:val="fontstyle21"/>
          <w:rFonts w:ascii="Arial" w:hAnsi="Arial" w:cs="Arial"/>
          <w:bCs/>
          <w:sz w:val="22"/>
          <w:szCs w:val="22"/>
        </w:rPr>
        <w:t>cation « costumes » est proposée</w:t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 xml:space="preserve"> afin de faciliter la gestion du gala de fin d’année</w:t>
      </w:r>
    </w:p>
    <w:p w:rsidR="00435466" w:rsidRPr="007553C0" w:rsidRDefault="00435466" w:rsidP="00435466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bCs/>
          <w:sz w:val="22"/>
          <w:szCs w:val="22"/>
        </w:rPr>
      </w:pPr>
    </w:p>
    <w:p w:rsidR="007553C0" w:rsidRPr="007553C0" w:rsidRDefault="00435466" w:rsidP="00435466">
      <w:pPr>
        <w:tabs>
          <w:tab w:val="left" w:pos="454"/>
        </w:tabs>
        <w:spacing w:after="0" w:line="240" w:lineRule="auto"/>
        <w:ind w:left="738" w:hanging="284"/>
        <w:jc w:val="both"/>
        <w:rPr>
          <w:rFonts w:ascii="Arial" w:hAnsi="Arial" w:cs="Arial"/>
          <w:color w:val="000000"/>
        </w:rPr>
      </w:pPr>
      <w:r w:rsidRPr="007553C0">
        <w:rPr>
          <w:rFonts w:ascii="Arial" w:hAnsi="Arial" w:cs="Arial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D40CD" wp14:editId="7C2BC51F">
                <wp:simplePos x="0" y="0"/>
                <wp:positionH relativeFrom="column">
                  <wp:posOffset>285750</wp:posOffset>
                </wp:positionH>
                <wp:positionV relativeFrom="paragraph">
                  <wp:posOffset>76200</wp:posOffset>
                </wp:positionV>
                <wp:extent cx="161925" cy="0"/>
                <wp:effectExtent l="0" t="76200" r="9525" b="952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3EE8A" id="Connecteur droit avec flèche 2" o:spid="_x0000_s1026" type="#_x0000_t32" style="position:absolute;margin-left:22.5pt;margin-top:6pt;width:1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7553C0" w:rsidRPr="007553C0">
        <w:rPr>
          <w:rFonts w:ascii="Arial" w:hAnsi="Arial" w:cs="Arial"/>
          <w:color w:val="000000"/>
        </w:rPr>
        <w:tab/>
      </w:r>
      <w:r w:rsidR="007553C0">
        <w:rPr>
          <w:rFonts w:ascii="Arial" w:hAnsi="Arial" w:cs="Arial"/>
          <w:color w:val="000000"/>
        </w:rPr>
        <w:t xml:space="preserve">Voir guide des tarifs pour plus </w:t>
      </w:r>
      <w:r w:rsidR="007553C0" w:rsidRPr="007553C0">
        <w:rPr>
          <w:rFonts w:ascii="Arial" w:hAnsi="Arial" w:cs="Arial"/>
          <w:color w:val="000000"/>
        </w:rPr>
        <w:t>d’information</w:t>
      </w:r>
      <w:r>
        <w:rPr>
          <w:rFonts w:ascii="Arial" w:hAnsi="Arial" w:cs="Arial"/>
          <w:color w:val="000000"/>
        </w:rPr>
        <w:t>s</w:t>
      </w:r>
    </w:p>
    <w:p w:rsidR="004113B3" w:rsidRDefault="004113B3" w:rsidP="00751C98">
      <w:pPr>
        <w:spacing w:after="0" w:line="240" w:lineRule="auto"/>
        <w:rPr>
          <w:rStyle w:val="fontstyle01"/>
          <w:rFonts w:ascii="Arial" w:hAnsi="Arial" w:cs="Arial"/>
          <w:b w:val="0"/>
          <w:sz w:val="22"/>
          <w:szCs w:val="22"/>
        </w:rPr>
      </w:pPr>
    </w:p>
    <w:p w:rsidR="00751C98" w:rsidRPr="00751C98" w:rsidRDefault="00751C98" w:rsidP="00751C98">
      <w:pPr>
        <w:spacing w:after="0" w:line="240" w:lineRule="auto"/>
        <w:rPr>
          <w:rStyle w:val="fontstyle01"/>
          <w:rFonts w:ascii="Arial" w:hAnsi="Arial" w:cs="Arial"/>
          <w:b w:val="0"/>
          <w:sz w:val="22"/>
          <w:szCs w:val="22"/>
        </w:rPr>
      </w:pPr>
    </w:p>
    <w:p w:rsidR="00012C28" w:rsidRPr="00751C98" w:rsidRDefault="0009666F" w:rsidP="00751C98">
      <w:pPr>
        <w:spacing w:after="0" w:line="240" w:lineRule="auto"/>
        <w:rPr>
          <w:rStyle w:val="fontstyle21"/>
          <w:rFonts w:ascii="Arial" w:hAnsi="Arial" w:cs="Arial"/>
          <w:b/>
          <w:bCs/>
          <w:sz w:val="22"/>
          <w:szCs w:val="22"/>
          <w:u w:val="single"/>
        </w:rPr>
      </w:pPr>
      <w:r w:rsidRPr="00751C98">
        <w:rPr>
          <w:rStyle w:val="fontstyle21"/>
          <w:rFonts w:ascii="Arial" w:hAnsi="Arial" w:cs="Arial"/>
          <w:b/>
          <w:bCs/>
          <w:sz w:val="22"/>
          <w:szCs w:val="22"/>
          <w:u w:val="single"/>
        </w:rPr>
        <w:t xml:space="preserve">Article 6 - Assiduité </w:t>
      </w:r>
      <w:r w:rsidR="00751C98" w:rsidRPr="00751C98">
        <w:rPr>
          <w:rStyle w:val="fontstyle21"/>
          <w:rFonts w:ascii="Arial" w:hAnsi="Arial" w:cs="Arial"/>
          <w:b/>
          <w:bCs/>
          <w:sz w:val="22"/>
          <w:szCs w:val="22"/>
          <w:u w:val="single"/>
        </w:rPr>
        <w:t>-</w:t>
      </w:r>
      <w:r w:rsidRPr="00751C98">
        <w:rPr>
          <w:rStyle w:val="fontstyle21"/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12C28" w:rsidRPr="00751C98">
        <w:rPr>
          <w:rStyle w:val="fontstyle21"/>
          <w:rFonts w:ascii="Arial" w:hAnsi="Arial" w:cs="Arial"/>
          <w:b/>
          <w:bCs/>
          <w:sz w:val="22"/>
          <w:szCs w:val="22"/>
          <w:u w:val="single"/>
        </w:rPr>
        <w:t>Comportement des</w:t>
      </w:r>
      <w:r w:rsidRPr="00751C98">
        <w:rPr>
          <w:rStyle w:val="fontstyle21"/>
          <w:rFonts w:ascii="Arial" w:hAnsi="Arial" w:cs="Arial"/>
          <w:b/>
          <w:bCs/>
          <w:sz w:val="22"/>
          <w:szCs w:val="22"/>
          <w:u w:val="single"/>
        </w:rPr>
        <w:t xml:space="preserve"> élèves</w:t>
      </w:r>
    </w:p>
    <w:p w:rsidR="00751C98" w:rsidRPr="00751C98" w:rsidRDefault="00751C98" w:rsidP="00751C98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012C28" w:rsidRDefault="0009666F" w:rsidP="00751C98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6.1</w:t>
      </w:r>
      <w:r w:rsidR="00751C98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Les cours sont dispensés suivant un calendrier établi au début de l’année scolaire. Ce</w:t>
      </w:r>
      <w:r w:rsidR="00751C98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calendrier peut être sujet à d’éventuelles modifications au courant de l’année.</w:t>
      </w:r>
    </w:p>
    <w:p w:rsidR="00751C98" w:rsidRPr="007553C0" w:rsidRDefault="00751C98" w:rsidP="00751C98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012C28" w:rsidRDefault="00012C28" w:rsidP="00751C98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6.2</w:t>
      </w:r>
      <w:r w:rsidR="00751C98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Il n’y a pas de cours dispensé durant les congés de l’Education Nationale sauf dérogation (communiquée à l’avance par le coordinateur ou l’enseignant)</w:t>
      </w:r>
      <w:r w:rsidR="00751C98">
        <w:rPr>
          <w:rStyle w:val="fontstyle21"/>
          <w:rFonts w:ascii="Arial" w:hAnsi="Arial" w:cs="Arial"/>
          <w:sz w:val="22"/>
          <w:szCs w:val="22"/>
        </w:rPr>
        <w:t>.</w:t>
      </w:r>
    </w:p>
    <w:p w:rsidR="00751C98" w:rsidRDefault="00751C98" w:rsidP="00751C98">
      <w:pPr>
        <w:tabs>
          <w:tab w:val="left" w:pos="4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012C28" w:rsidRDefault="00012C28" w:rsidP="00751C98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6.3</w:t>
      </w:r>
      <w:r w:rsidR="00751C98">
        <w:rPr>
          <w:rStyle w:val="fontstyle01"/>
          <w:rFonts w:ascii="Arial" w:hAnsi="Arial" w:cs="Arial"/>
          <w:sz w:val="22"/>
          <w:szCs w:val="22"/>
        </w:rPr>
        <w:tab/>
      </w:r>
      <w:r w:rsidR="0009666F" w:rsidRPr="007553C0">
        <w:rPr>
          <w:rStyle w:val="fontstyle21"/>
          <w:rFonts w:ascii="Arial" w:hAnsi="Arial" w:cs="Arial"/>
          <w:sz w:val="22"/>
          <w:szCs w:val="22"/>
        </w:rPr>
        <w:t>En cas d’absence de l’élève, le cours ne sera pas rattrapé. Toute absence doit</w:t>
      </w:r>
      <w:r w:rsidR="00751C98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09666F" w:rsidRPr="007553C0">
        <w:rPr>
          <w:rStyle w:val="fontstyle21"/>
          <w:rFonts w:ascii="Arial" w:hAnsi="Arial" w:cs="Arial"/>
          <w:sz w:val="22"/>
          <w:szCs w:val="22"/>
        </w:rPr>
        <w:t>impérativement être signalée à l’enseignant. L’absence d’un élève mineur doit être</w:t>
      </w:r>
      <w:r w:rsidR="00751C98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09666F" w:rsidRPr="007553C0">
        <w:rPr>
          <w:rStyle w:val="fontstyle21"/>
          <w:rFonts w:ascii="Arial" w:hAnsi="Arial" w:cs="Arial"/>
          <w:sz w:val="22"/>
          <w:szCs w:val="22"/>
        </w:rPr>
        <w:t>justifiée par les parents.</w:t>
      </w:r>
    </w:p>
    <w:p w:rsidR="00751C98" w:rsidRPr="007553C0" w:rsidRDefault="00751C98" w:rsidP="00751C98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012C28" w:rsidRDefault="00012C28" w:rsidP="00751C98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6.4</w:t>
      </w:r>
      <w:r w:rsidR="00751C98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En cas de comportement irrespectueux envers le professeur, les autres élèves ou envers le matériel mis à disposition, une procédure d’exclusion pourra être engagée.</w:t>
      </w:r>
    </w:p>
    <w:p w:rsidR="00751C98" w:rsidRDefault="00751C98" w:rsidP="00751C98">
      <w:pPr>
        <w:tabs>
          <w:tab w:val="left" w:pos="4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330C59" w:rsidRPr="007553C0" w:rsidRDefault="00012C28" w:rsidP="00751C98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6.5</w:t>
      </w:r>
      <w:r w:rsidR="00751C98">
        <w:rPr>
          <w:rStyle w:val="fontstyle01"/>
          <w:rFonts w:ascii="Arial" w:hAnsi="Arial" w:cs="Arial"/>
          <w:sz w:val="22"/>
          <w:szCs w:val="22"/>
        </w:rPr>
        <w:tab/>
      </w:r>
      <w:r w:rsidR="0009666F" w:rsidRPr="007553C0">
        <w:rPr>
          <w:rStyle w:val="fontstyle21"/>
          <w:rFonts w:ascii="Arial" w:hAnsi="Arial" w:cs="Arial"/>
          <w:sz w:val="22"/>
          <w:szCs w:val="22"/>
        </w:rPr>
        <w:t>Au-delà de trois absences consécutives non justifiées, un élève et son représentant légal</w:t>
      </w:r>
      <w:r w:rsidR="00751C98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09666F" w:rsidRPr="007553C0">
        <w:rPr>
          <w:rStyle w:val="fontstyle21"/>
          <w:rFonts w:ascii="Arial" w:hAnsi="Arial" w:cs="Arial"/>
          <w:sz w:val="22"/>
          <w:szCs w:val="22"/>
        </w:rPr>
        <w:t>peuvent être convoqués pour en justifier.</w:t>
      </w:r>
    </w:p>
    <w:p w:rsidR="00751C98" w:rsidRDefault="00751C98" w:rsidP="0009666F">
      <w:pPr>
        <w:rPr>
          <w:rFonts w:ascii="Arial" w:hAnsi="Arial" w:cs="Arial"/>
          <w:color w:val="000000"/>
        </w:rPr>
      </w:pPr>
    </w:p>
    <w:p w:rsidR="00751C98" w:rsidRDefault="00751C98" w:rsidP="00751C98">
      <w:pPr>
        <w:tabs>
          <w:tab w:val="left" w:pos="4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012C28" w:rsidRPr="00953167" w:rsidRDefault="0009666F" w:rsidP="00751C98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b/>
          <w:sz w:val="22"/>
          <w:szCs w:val="22"/>
          <w:u w:val="single"/>
        </w:rPr>
      </w:pPr>
      <w:r w:rsidRPr="00953167">
        <w:rPr>
          <w:rStyle w:val="fontstyle21"/>
          <w:rFonts w:ascii="Arial" w:hAnsi="Arial" w:cs="Arial"/>
          <w:b/>
          <w:sz w:val="22"/>
          <w:szCs w:val="22"/>
          <w:u w:val="single"/>
        </w:rPr>
        <w:t xml:space="preserve">Article 7 - Responsabilités </w:t>
      </w:r>
      <w:r w:rsidR="00953167" w:rsidRPr="00953167">
        <w:rPr>
          <w:rStyle w:val="fontstyle21"/>
          <w:rFonts w:ascii="Arial" w:hAnsi="Arial" w:cs="Arial"/>
          <w:b/>
          <w:sz w:val="22"/>
          <w:szCs w:val="22"/>
          <w:u w:val="single"/>
        </w:rPr>
        <w:t>-</w:t>
      </w:r>
      <w:r w:rsidRPr="00953167">
        <w:rPr>
          <w:rStyle w:val="fontstyle21"/>
          <w:rFonts w:ascii="Arial" w:hAnsi="Arial" w:cs="Arial"/>
          <w:b/>
          <w:sz w:val="22"/>
          <w:szCs w:val="22"/>
          <w:u w:val="single"/>
        </w:rPr>
        <w:t xml:space="preserve"> </w:t>
      </w:r>
      <w:r w:rsidR="00012C28" w:rsidRPr="00953167">
        <w:rPr>
          <w:rStyle w:val="fontstyle21"/>
          <w:rFonts w:ascii="Arial" w:hAnsi="Arial" w:cs="Arial"/>
          <w:b/>
          <w:sz w:val="22"/>
          <w:szCs w:val="22"/>
          <w:u w:val="single"/>
        </w:rPr>
        <w:t>Modifications de planning</w:t>
      </w:r>
    </w:p>
    <w:p w:rsidR="00953167" w:rsidRPr="00953167" w:rsidRDefault="00953167" w:rsidP="00751C98">
      <w:pPr>
        <w:tabs>
          <w:tab w:val="left" w:pos="454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330C59" w:rsidRPr="007553C0" w:rsidRDefault="0009666F" w:rsidP="00953167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7.1</w:t>
      </w:r>
      <w:r w:rsidR="00953167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La responsabilité de l’E</w:t>
      </w:r>
      <w:r w:rsidR="00012C28" w:rsidRPr="007553C0">
        <w:rPr>
          <w:rStyle w:val="fontstyle21"/>
          <w:rFonts w:ascii="Arial" w:hAnsi="Arial" w:cs="Arial"/>
          <w:sz w:val="22"/>
          <w:szCs w:val="22"/>
        </w:rPr>
        <w:t xml:space="preserve">MMD </w:t>
      </w:r>
      <w:r w:rsidRPr="007553C0">
        <w:rPr>
          <w:rStyle w:val="fontstyle21"/>
          <w:rFonts w:ascii="Arial" w:hAnsi="Arial" w:cs="Arial"/>
          <w:sz w:val="22"/>
          <w:szCs w:val="22"/>
        </w:rPr>
        <w:t>envers ses élèves est</w:t>
      </w:r>
      <w:r w:rsidR="00012C28" w:rsidRPr="007553C0">
        <w:rPr>
          <w:rFonts w:ascii="Arial" w:hAnsi="Arial" w:cs="Arial"/>
          <w:color w:val="000000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uniquement engagée dans les locaux communaux et durant l’horaire des cours de chaque</w:t>
      </w:r>
      <w:r w:rsidR="00012C28" w:rsidRPr="007553C0">
        <w:rPr>
          <w:rFonts w:ascii="Arial" w:hAnsi="Arial" w:cs="Arial"/>
          <w:color w:val="000000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élève et toutes les manifestations s’y rapportant.</w:t>
      </w:r>
    </w:p>
    <w:p w:rsidR="00953167" w:rsidRDefault="00953167" w:rsidP="00751C98">
      <w:pPr>
        <w:tabs>
          <w:tab w:val="left" w:pos="4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330C59" w:rsidRPr="007553C0" w:rsidRDefault="0009666F" w:rsidP="00953167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7.2</w:t>
      </w:r>
      <w:r w:rsidR="00953167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Les élèves inscrits à l’Ecole municipale de musique et de danse doivent être titulaires</w:t>
      </w:r>
      <w:r w:rsidR="0095316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 xml:space="preserve">d’une assurance </w:t>
      </w:r>
      <w:r w:rsidR="00953167">
        <w:rPr>
          <w:rStyle w:val="fontstyle21"/>
          <w:rFonts w:ascii="Arial" w:hAnsi="Arial" w:cs="Arial"/>
          <w:sz w:val="22"/>
          <w:szCs w:val="22"/>
        </w:rPr>
        <w:t>r</w:t>
      </w:r>
      <w:r w:rsidRPr="007553C0">
        <w:rPr>
          <w:rStyle w:val="fontstyle21"/>
          <w:rFonts w:ascii="Arial" w:hAnsi="Arial" w:cs="Arial"/>
          <w:sz w:val="22"/>
          <w:szCs w:val="22"/>
        </w:rPr>
        <w:t xml:space="preserve">esponsabilité </w:t>
      </w:r>
      <w:r w:rsidR="00012C28" w:rsidRPr="007553C0">
        <w:rPr>
          <w:rStyle w:val="fontstyle21"/>
          <w:rFonts w:ascii="Arial" w:hAnsi="Arial" w:cs="Arial"/>
          <w:sz w:val="22"/>
          <w:szCs w:val="22"/>
        </w:rPr>
        <w:t>civile et en fournir l’attestation en cours de validité au guichet unique avant le 30 septembre de chaque année.</w:t>
      </w:r>
    </w:p>
    <w:p w:rsidR="00953167" w:rsidRDefault="00953167" w:rsidP="00751C98">
      <w:pPr>
        <w:tabs>
          <w:tab w:val="left" w:pos="4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330C59" w:rsidRPr="007553C0" w:rsidRDefault="0009666F" w:rsidP="00953167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7.3</w:t>
      </w:r>
      <w:r w:rsidR="00953167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 xml:space="preserve">Les parents sont tenus de s’assurer de la présence de l’enseignant en accompagnant </w:t>
      </w:r>
      <w:r w:rsidR="00953167">
        <w:rPr>
          <w:rStyle w:val="fontstyle21"/>
          <w:rFonts w:ascii="Arial" w:hAnsi="Arial" w:cs="Arial"/>
          <w:sz w:val="22"/>
          <w:szCs w:val="22"/>
        </w:rPr>
        <w:t xml:space="preserve">leur enfant </w:t>
      </w:r>
      <w:r w:rsidRPr="007553C0">
        <w:rPr>
          <w:rStyle w:val="fontstyle21"/>
          <w:rFonts w:ascii="Arial" w:hAnsi="Arial" w:cs="Arial"/>
          <w:sz w:val="22"/>
          <w:szCs w:val="22"/>
        </w:rPr>
        <w:t>dans</w:t>
      </w:r>
      <w:r w:rsidR="0095316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la salle de cours. Les parents sont responsables de leur enfant mineur tant que celui-ci n’a</w:t>
      </w:r>
      <w:r w:rsidR="0095316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pas été accueilli par un enseignant et au moment du départ, dès que l’élève quitte la salle</w:t>
      </w:r>
      <w:r w:rsidR="0095316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de cours.</w:t>
      </w:r>
    </w:p>
    <w:p w:rsidR="00953167" w:rsidRDefault="00953167" w:rsidP="00751C98">
      <w:pPr>
        <w:tabs>
          <w:tab w:val="left" w:pos="4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330C59" w:rsidRPr="007553C0" w:rsidRDefault="0009666F" w:rsidP="00953167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7.4</w:t>
      </w:r>
      <w:r w:rsidR="00953167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Les parents sont informés de l’absence d’un enseignant par affichage, si les délais et le</w:t>
      </w:r>
      <w:r w:rsidR="0095316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personnel le permettent. Les cours qui n’auront pas été assurés seront reportés selon les</w:t>
      </w:r>
      <w:r w:rsidR="0095316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possibilités du calendrier, sans que l’élève puisse prétendre à aucun remboursement.</w:t>
      </w:r>
    </w:p>
    <w:p w:rsidR="00953167" w:rsidRDefault="00953167" w:rsidP="00751C98">
      <w:pPr>
        <w:tabs>
          <w:tab w:val="left" w:pos="4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330C59" w:rsidRPr="007553C0" w:rsidRDefault="0009666F" w:rsidP="00953167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7.5</w:t>
      </w:r>
      <w:r w:rsidR="00953167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 xml:space="preserve">En cas d’absence prolongée d’un enseignant, la </w:t>
      </w:r>
      <w:r w:rsidR="00953167">
        <w:rPr>
          <w:rStyle w:val="fontstyle21"/>
          <w:rFonts w:ascii="Arial" w:hAnsi="Arial" w:cs="Arial"/>
          <w:sz w:val="22"/>
          <w:szCs w:val="22"/>
        </w:rPr>
        <w:t>v</w:t>
      </w:r>
      <w:r w:rsidRPr="007553C0">
        <w:rPr>
          <w:rStyle w:val="fontstyle21"/>
          <w:rFonts w:ascii="Arial" w:hAnsi="Arial" w:cs="Arial"/>
          <w:sz w:val="22"/>
          <w:szCs w:val="22"/>
        </w:rPr>
        <w:t>ille pourvoira, dans la mesure du</w:t>
      </w:r>
      <w:r w:rsidR="0095316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possible, à son remplacement.</w:t>
      </w:r>
    </w:p>
    <w:p w:rsidR="00953167" w:rsidRDefault="00953167" w:rsidP="00751C98">
      <w:pPr>
        <w:tabs>
          <w:tab w:val="left" w:pos="4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330C59" w:rsidRDefault="0009666F" w:rsidP="00953167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7.6</w:t>
      </w:r>
      <w:r w:rsidR="00953167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La Ville et les enseignants de l’Ecole municipale de musique et de danse ne pourront être</w:t>
      </w:r>
      <w:r w:rsidR="0095316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tenus pour responsables des pertes et vols survenus dans les locaux de l’établissement.</w:t>
      </w:r>
    </w:p>
    <w:p w:rsidR="00953167" w:rsidRPr="007553C0" w:rsidRDefault="00953167" w:rsidP="00751C98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012C28" w:rsidRPr="007553C0" w:rsidRDefault="00012C28" w:rsidP="00953167">
      <w:pPr>
        <w:tabs>
          <w:tab w:val="left" w:pos="454"/>
        </w:tabs>
        <w:spacing w:after="120" w:line="240" w:lineRule="auto"/>
        <w:ind w:left="454" w:hanging="454"/>
        <w:jc w:val="both"/>
        <w:rPr>
          <w:rStyle w:val="fontstyle21"/>
          <w:rFonts w:ascii="Arial" w:hAnsi="Arial" w:cs="Arial"/>
          <w:bCs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7</w:t>
      </w:r>
      <w:r w:rsidRPr="007553C0">
        <w:rPr>
          <w:rStyle w:val="fontstyle01"/>
          <w:rFonts w:ascii="Arial" w:hAnsi="Arial" w:cs="Arial"/>
          <w:bCs w:val="0"/>
          <w:sz w:val="22"/>
          <w:szCs w:val="22"/>
        </w:rPr>
        <w:t>.7</w:t>
      </w:r>
      <w:r w:rsidR="00953167">
        <w:rPr>
          <w:rStyle w:val="fontstyle01"/>
          <w:rFonts w:ascii="Arial" w:hAnsi="Arial" w:cs="Arial"/>
          <w:bCs w:val="0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bCs/>
          <w:sz w:val="22"/>
          <w:szCs w:val="22"/>
        </w:rPr>
        <w:t>Une ou plusieurs personnes de confiance peuvent être désigné(es) par les responsables légaux des enfants mineurs. Ces personnes doivent être mentionnées au dossier d’inscription.</w:t>
      </w:r>
    </w:p>
    <w:p w:rsidR="00012C28" w:rsidRPr="007553C0" w:rsidRDefault="00012C28" w:rsidP="00953167">
      <w:pPr>
        <w:tabs>
          <w:tab w:val="left" w:pos="454"/>
        </w:tabs>
        <w:spacing w:after="0" w:line="240" w:lineRule="auto"/>
        <w:ind w:left="454"/>
        <w:jc w:val="both"/>
        <w:rPr>
          <w:rStyle w:val="fontstyle21"/>
          <w:rFonts w:ascii="Arial" w:hAnsi="Arial" w:cs="Arial"/>
          <w:bCs/>
          <w:sz w:val="22"/>
          <w:szCs w:val="22"/>
        </w:rPr>
      </w:pPr>
      <w:r w:rsidRPr="007553C0">
        <w:rPr>
          <w:rStyle w:val="fontstyle21"/>
          <w:rFonts w:ascii="Arial" w:hAnsi="Arial" w:cs="Arial"/>
          <w:bCs/>
          <w:sz w:val="22"/>
          <w:szCs w:val="22"/>
        </w:rPr>
        <w:t>Il est possible d’ajouter ou modifier ces informations en cours d’année via le portail famille</w:t>
      </w:r>
    </w:p>
    <w:p w:rsidR="00953167" w:rsidRDefault="00953167" w:rsidP="00DF076B">
      <w:pPr>
        <w:tabs>
          <w:tab w:val="left" w:pos="454"/>
        </w:tabs>
        <w:spacing w:after="0" w:line="240" w:lineRule="auto"/>
        <w:rPr>
          <w:rFonts w:ascii="Arial" w:hAnsi="Arial" w:cs="Arial"/>
          <w:color w:val="000000"/>
        </w:rPr>
      </w:pPr>
    </w:p>
    <w:p w:rsidR="00953167" w:rsidRDefault="00953167" w:rsidP="00DF076B">
      <w:pPr>
        <w:tabs>
          <w:tab w:val="left" w:pos="454"/>
        </w:tabs>
        <w:spacing w:after="0" w:line="240" w:lineRule="auto"/>
        <w:rPr>
          <w:rFonts w:ascii="Arial" w:hAnsi="Arial" w:cs="Arial"/>
          <w:color w:val="000000"/>
        </w:rPr>
      </w:pPr>
    </w:p>
    <w:p w:rsidR="00DF076B" w:rsidRPr="00DF076B" w:rsidRDefault="0009666F" w:rsidP="00DF076B">
      <w:pPr>
        <w:tabs>
          <w:tab w:val="left" w:pos="454"/>
        </w:tabs>
        <w:spacing w:after="0" w:line="240" w:lineRule="auto"/>
        <w:rPr>
          <w:rStyle w:val="fontstyle21"/>
          <w:rFonts w:ascii="Arial" w:hAnsi="Arial" w:cs="Arial"/>
          <w:b/>
          <w:bCs/>
          <w:sz w:val="22"/>
          <w:szCs w:val="22"/>
          <w:u w:val="single"/>
        </w:rPr>
      </w:pPr>
      <w:r w:rsidRPr="00DF076B">
        <w:rPr>
          <w:rStyle w:val="fontstyle21"/>
          <w:rFonts w:ascii="Arial" w:hAnsi="Arial" w:cs="Arial"/>
          <w:b/>
          <w:bCs/>
          <w:sz w:val="22"/>
          <w:szCs w:val="22"/>
          <w:u w:val="single"/>
        </w:rPr>
        <w:t>Article 8 - Les locaux</w:t>
      </w:r>
    </w:p>
    <w:p w:rsidR="00DF076B" w:rsidRPr="00DF076B" w:rsidRDefault="00DF076B" w:rsidP="00DF076B">
      <w:pPr>
        <w:tabs>
          <w:tab w:val="left" w:pos="454"/>
        </w:tabs>
        <w:spacing w:after="0" w:line="240" w:lineRule="auto"/>
        <w:rPr>
          <w:rStyle w:val="fontstyle01"/>
          <w:rFonts w:ascii="Arial" w:hAnsi="Arial" w:cs="Arial"/>
          <w:b w:val="0"/>
          <w:sz w:val="22"/>
          <w:szCs w:val="22"/>
        </w:rPr>
      </w:pPr>
    </w:p>
    <w:p w:rsidR="00DF076B" w:rsidRDefault="0009666F" w:rsidP="00DF076B">
      <w:pPr>
        <w:tabs>
          <w:tab w:val="left" w:pos="454"/>
        </w:tabs>
        <w:spacing w:after="12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8.1</w:t>
      </w:r>
      <w:r w:rsidR="00DF076B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L’École municipale de musique et de danse est inst</w:t>
      </w:r>
      <w:r w:rsidR="00DF076B">
        <w:rPr>
          <w:rStyle w:val="fontstyle21"/>
          <w:rFonts w:ascii="Arial" w:hAnsi="Arial" w:cs="Arial"/>
          <w:sz w:val="22"/>
          <w:szCs w:val="22"/>
        </w:rPr>
        <w:t>allée dans les locaux ci-après :</w:t>
      </w:r>
    </w:p>
    <w:p w:rsidR="00DF076B" w:rsidRDefault="0009666F" w:rsidP="00DF076B">
      <w:pPr>
        <w:pStyle w:val="Paragraphedeliste"/>
        <w:numPr>
          <w:ilvl w:val="0"/>
          <w:numId w:val="5"/>
        </w:numPr>
        <w:tabs>
          <w:tab w:val="left" w:pos="454"/>
        </w:tabs>
        <w:spacing w:after="0" w:line="240" w:lineRule="auto"/>
        <w:ind w:left="738" w:hanging="284"/>
        <w:rPr>
          <w:rStyle w:val="fontstyle21"/>
          <w:rFonts w:ascii="Arial" w:hAnsi="Arial" w:cs="Arial"/>
          <w:sz w:val="22"/>
          <w:szCs w:val="22"/>
        </w:rPr>
      </w:pPr>
      <w:r w:rsidRPr="00DF076B">
        <w:rPr>
          <w:rStyle w:val="fontstyle21"/>
          <w:rFonts w:ascii="Arial" w:hAnsi="Arial" w:cs="Arial"/>
          <w:sz w:val="22"/>
          <w:szCs w:val="22"/>
        </w:rPr>
        <w:t>Château de Rangiport</w:t>
      </w:r>
      <w:r w:rsidR="00DF076B">
        <w:rPr>
          <w:rStyle w:val="fontstyle21"/>
          <w:rFonts w:ascii="Arial" w:hAnsi="Arial" w:cs="Arial"/>
          <w:sz w:val="22"/>
          <w:szCs w:val="22"/>
        </w:rPr>
        <w:t xml:space="preserve"> pour la musique</w:t>
      </w:r>
    </w:p>
    <w:p w:rsidR="00DF076B" w:rsidRDefault="0009666F" w:rsidP="00DF076B">
      <w:pPr>
        <w:pStyle w:val="Paragraphedeliste"/>
        <w:numPr>
          <w:ilvl w:val="0"/>
          <w:numId w:val="5"/>
        </w:numPr>
        <w:tabs>
          <w:tab w:val="left" w:pos="454"/>
        </w:tabs>
        <w:spacing w:after="0" w:line="240" w:lineRule="auto"/>
        <w:ind w:left="738" w:hanging="284"/>
        <w:rPr>
          <w:rStyle w:val="fontstyle21"/>
          <w:rFonts w:ascii="Arial" w:hAnsi="Arial" w:cs="Arial"/>
          <w:sz w:val="22"/>
          <w:szCs w:val="22"/>
        </w:rPr>
      </w:pPr>
      <w:r w:rsidRPr="00DF076B">
        <w:rPr>
          <w:rStyle w:val="fontstyle21"/>
          <w:rFonts w:ascii="Arial" w:hAnsi="Arial" w:cs="Arial"/>
          <w:sz w:val="22"/>
          <w:szCs w:val="22"/>
        </w:rPr>
        <w:t xml:space="preserve">Gymnase des Prés l’Abbé - </w:t>
      </w:r>
      <w:r w:rsidR="00DF076B">
        <w:rPr>
          <w:rStyle w:val="fontstyle21"/>
          <w:rFonts w:ascii="Arial" w:hAnsi="Arial" w:cs="Arial"/>
          <w:sz w:val="22"/>
          <w:szCs w:val="22"/>
        </w:rPr>
        <w:t>s</w:t>
      </w:r>
      <w:r w:rsidRPr="00DF076B">
        <w:rPr>
          <w:rStyle w:val="fontstyle21"/>
          <w:rFonts w:ascii="Arial" w:hAnsi="Arial" w:cs="Arial"/>
          <w:sz w:val="22"/>
          <w:szCs w:val="22"/>
        </w:rPr>
        <w:t>alle Zizi Jeanmaire</w:t>
      </w:r>
    </w:p>
    <w:p w:rsidR="00330C59" w:rsidRPr="00DF076B" w:rsidRDefault="0009666F" w:rsidP="00DF076B">
      <w:pPr>
        <w:pStyle w:val="Paragraphedeliste"/>
        <w:numPr>
          <w:ilvl w:val="0"/>
          <w:numId w:val="5"/>
        </w:numPr>
        <w:tabs>
          <w:tab w:val="left" w:pos="454"/>
        </w:tabs>
        <w:spacing w:after="0" w:line="240" w:lineRule="auto"/>
        <w:ind w:left="738" w:hanging="284"/>
        <w:rPr>
          <w:rStyle w:val="fontstyle21"/>
          <w:rFonts w:ascii="Arial" w:hAnsi="Arial" w:cs="Arial"/>
          <w:sz w:val="22"/>
          <w:szCs w:val="22"/>
        </w:rPr>
      </w:pPr>
      <w:r w:rsidRPr="00DF076B">
        <w:rPr>
          <w:rStyle w:val="fontstyle21"/>
          <w:rFonts w:ascii="Arial" w:hAnsi="Arial" w:cs="Arial"/>
          <w:sz w:val="22"/>
          <w:szCs w:val="22"/>
        </w:rPr>
        <w:t xml:space="preserve">Salle de danse des Prés l’Abbé - </w:t>
      </w:r>
      <w:r w:rsidR="00DF076B">
        <w:rPr>
          <w:rStyle w:val="fontstyle21"/>
          <w:rFonts w:ascii="Arial" w:hAnsi="Arial" w:cs="Arial"/>
          <w:sz w:val="22"/>
          <w:szCs w:val="22"/>
        </w:rPr>
        <w:t>s</w:t>
      </w:r>
      <w:r w:rsidRPr="00DF076B">
        <w:rPr>
          <w:rStyle w:val="fontstyle21"/>
          <w:rFonts w:ascii="Arial" w:hAnsi="Arial" w:cs="Arial"/>
          <w:sz w:val="22"/>
          <w:szCs w:val="22"/>
        </w:rPr>
        <w:t>alle Marius Petipa</w:t>
      </w:r>
    </w:p>
    <w:p w:rsidR="00DF076B" w:rsidRDefault="00DF076B" w:rsidP="00DF076B">
      <w:pPr>
        <w:tabs>
          <w:tab w:val="left" w:pos="454"/>
        </w:tabs>
        <w:spacing w:after="0" w:line="240" w:lineRule="auto"/>
        <w:rPr>
          <w:rFonts w:ascii="Arial" w:hAnsi="Arial" w:cs="Arial"/>
          <w:color w:val="000000"/>
        </w:rPr>
      </w:pPr>
    </w:p>
    <w:p w:rsidR="0009666F" w:rsidRPr="007553C0" w:rsidRDefault="0009666F" w:rsidP="00DF076B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8.2</w:t>
      </w:r>
      <w:r w:rsidR="00DF076B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L’utilisation des locaux dans le cadre des cours se fera en fonction d’un planning établi</w:t>
      </w:r>
      <w:r w:rsidR="00DF076B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au début de l’année scolaire.</w:t>
      </w:r>
    </w:p>
    <w:p w:rsidR="00330C59" w:rsidRPr="007553C0" w:rsidRDefault="00330C59" w:rsidP="00DF076B">
      <w:pPr>
        <w:tabs>
          <w:tab w:val="left" w:pos="454"/>
        </w:tabs>
        <w:spacing w:after="0" w:line="240" w:lineRule="auto"/>
        <w:rPr>
          <w:rStyle w:val="fontstyle21"/>
          <w:rFonts w:ascii="Arial" w:hAnsi="Arial" w:cs="Arial"/>
          <w:sz w:val="22"/>
          <w:szCs w:val="22"/>
        </w:rPr>
      </w:pPr>
    </w:p>
    <w:p w:rsidR="00330C59" w:rsidRPr="007553C0" w:rsidRDefault="0009666F" w:rsidP="00DF076B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8.3</w:t>
      </w:r>
      <w:r w:rsidR="00DF076B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Les parents d’élèves ne sont pas admis dans les salles de cours, sauf sur demande</w:t>
      </w:r>
      <w:r w:rsidR="00DF076B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expresse de l’enseignant.</w:t>
      </w:r>
    </w:p>
    <w:p w:rsidR="00DF076B" w:rsidRDefault="00DF076B" w:rsidP="00DF076B">
      <w:pPr>
        <w:tabs>
          <w:tab w:val="left" w:pos="454"/>
        </w:tabs>
        <w:spacing w:after="0" w:line="240" w:lineRule="auto"/>
        <w:rPr>
          <w:rFonts w:ascii="Arial" w:hAnsi="Arial" w:cs="Arial"/>
          <w:color w:val="000000"/>
        </w:rPr>
      </w:pPr>
    </w:p>
    <w:p w:rsidR="00330C59" w:rsidRPr="007553C0" w:rsidRDefault="0009666F" w:rsidP="00DF076B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8.4</w:t>
      </w:r>
      <w:r w:rsidR="00DF076B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L’École est fermée pendant les vacances scolaires</w:t>
      </w:r>
    </w:p>
    <w:p w:rsidR="00DF076B" w:rsidRDefault="00DF076B" w:rsidP="00DF076B">
      <w:pPr>
        <w:spacing w:after="0" w:line="240" w:lineRule="auto"/>
        <w:rPr>
          <w:rFonts w:ascii="Arial" w:hAnsi="Arial" w:cs="Arial"/>
          <w:color w:val="000000"/>
        </w:rPr>
      </w:pPr>
    </w:p>
    <w:p w:rsidR="00DF076B" w:rsidRDefault="00DF076B" w:rsidP="00DF076B">
      <w:pPr>
        <w:spacing w:after="0" w:line="240" w:lineRule="auto"/>
        <w:rPr>
          <w:rFonts w:ascii="Arial" w:hAnsi="Arial" w:cs="Arial"/>
          <w:color w:val="000000"/>
        </w:rPr>
      </w:pPr>
    </w:p>
    <w:p w:rsidR="00DF076B" w:rsidRPr="00DF076B" w:rsidRDefault="0009666F" w:rsidP="00F42FEA">
      <w:pPr>
        <w:spacing w:after="0" w:line="240" w:lineRule="auto"/>
        <w:rPr>
          <w:rStyle w:val="fontstyle21"/>
          <w:rFonts w:ascii="Arial" w:hAnsi="Arial" w:cs="Arial"/>
          <w:b/>
          <w:sz w:val="22"/>
          <w:szCs w:val="22"/>
          <w:u w:val="single"/>
        </w:rPr>
      </w:pPr>
      <w:r w:rsidRPr="00DF076B">
        <w:rPr>
          <w:rStyle w:val="fontstyle21"/>
          <w:rFonts w:ascii="Arial" w:hAnsi="Arial" w:cs="Arial"/>
          <w:b/>
          <w:sz w:val="22"/>
          <w:szCs w:val="22"/>
          <w:u w:val="single"/>
        </w:rPr>
        <w:t>Article 9 - Dispositions diverses</w:t>
      </w:r>
    </w:p>
    <w:p w:rsidR="00DF076B" w:rsidRPr="00DF076B" w:rsidRDefault="00DF076B" w:rsidP="00DF076B">
      <w:pPr>
        <w:spacing w:after="0" w:line="240" w:lineRule="auto"/>
        <w:rPr>
          <w:rStyle w:val="fontstyle01"/>
          <w:rFonts w:ascii="Arial" w:hAnsi="Arial" w:cs="Arial"/>
          <w:b w:val="0"/>
          <w:sz w:val="22"/>
          <w:szCs w:val="22"/>
        </w:rPr>
      </w:pPr>
    </w:p>
    <w:p w:rsidR="00DF076B" w:rsidRDefault="0009666F" w:rsidP="00F42FEA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9.1</w:t>
      </w:r>
      <w:r w:rsidR="00F42FEA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 xml:space="preserve">Les téléphones portables des enseignants, élèves et parents sont éteints </w:t>
      </w:r>
      <w:r w:rsidR="00330C59" w:rsidRPr="007553C0">
        <w:rPr>
          <w:rStyle w:val="fontstyle21"/>
          <w:rFonts w:ascii="Arial" w:hAnsi="Arial" w:cs="Arial"/>
          <w:sz w:val="22"/>
          <w:szCs w:val="22"/>
        </w:rPr>
        <w:t>pendant</w:t>
      </w:r>
      <w:r w:rsidRPr="007553C0">
        <w:rPr>
          <w:rStyle w:val="fontstyle21"/>
          <w:rFonts w:ascii="Arial" w:hAnsi="Arial" w:cs="Arial"/>
          <w:sz w:val="22"/>
          <w:szCs w:val="22"/>
        </w:rPr>
        <w:t xml:space="preserve"> les cours</w:t>
      </w:r>
      <w:r w:rsidR="00DF076B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et autres représentations.</w:t>
      </w:r>
    </w:p>
    <w:p w:rsidR="00DF076B" w:rsidRDefault="00DF076B" w:rsidP="00F42FEA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330C59" w:rsidRDefault="0009666F" w:rsidP="00F42FEA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9.2</w:t>
      </w:r>
      <w:r w:rsidR="00F42FEA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Les parents et élèves sont tenus de consulter régulièrement le panneau d’affichage où</w:t>
      </w:r>
      <w:r w:rsidR="00DF076B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figurent les informations générales relatives au fonctionnement de l’</w:t>
      </w:r>
      <w:r w:rsidR="00F42FEA" w:rsidRPr="007553C0">
        <w:rPr>
          <w:rStyle w:val="fontstyle21"/>
          <w:rFonts w:ascii="Arial" w:hAnsi="Arial" w:cs="Arial"/>
          <w:sz w:val="22"/>
          <w:szCs w:val="22"/>
        </w:rPr>
        <w:t>École</w:t>
      </w:r>
      <w:r w:rsidRPr="007553C0">
        <w:rPr>
          <w:rStyle w:val="fontstyle21"/>
          <w:rFonts w:ascii="Arial" w:hAnsi="Arial" w:cs="Arial"/>
          <w:sz w:val="22"/>
          <w:szCs w:val="22"/>
        </w:rPr>
        <w:t xml:space="preserve"> municipale de</w:t>
      </w:r>
      <w:r w:rsidR="00DF076B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musique et de danse.</w:t>
      </w:r>
    </w:p>
    <w:p w:rsidR="00DF076B" w:rsidRDefault="00DF076B" w:rsidP="00F42FEA">
      <w:pPr>
        <w:tabs>
          <w:tab w:val="left" w:pos="4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330C59" w:rsidRDefault="0009666F" w:rsidP="00F42FEA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9.3</w:t>
      </w:r>
      <w:r w:rsidR="00F42FEA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Un exemplaire du présent règlement sera remis à chaque élève lors de son inscription. Il</w:t>
      </w:r>
      <w:r w:rsidR="00DF076B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sera aussi porté à la connaissance des usagers par voie d’affichage dans les locaux de</w:t>
      </w:r>
      <w:r w:rsidR="00DF076B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l’École municipale de musique et de danse</w:t>
      </w:r>
      <w:r w:rsidR="00DF076B">
        <w:rPr>
          <w:rStyle w:val="fontstyle21"/>
          <w:rFonts w:ascii="Arial" w:hAnsi="Arial" w:cs="Arial"/>
          <w:sz w:val="22"/>
          <w:szCs w:val="22"/>
        </w:rPr>
        <w:t>.</w:t>
      </w:r>
    </w:p>
    <w:p w:rsidR="00DF076B" w:rsidRDefault="00DF076B" w:rsidP="00F42FEA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330C59" w:rsidRDefault="0009666F" w:rsidP="00F42FEA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9.4</w:t>
      </w:r>
      <w:r w:rsidR="00F42FEA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Tous les cas non prévus par le présent règlement seront soumis à l’adjoint délégué de</w:t>
      </w:r>
      <w:r w:rsidR="00DF076B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référence qui, pour les décisions graves, en réfèrera au Maire de Gargenville</w:t>
      </w:r>
      <w:r w:rsidR="00DF076B">
        <w:rPr>
          <w:rStyle w:val="fontstyle21"/>
          <w:rFonts w:ascii="Arial" w:hAnsi="Arial" w:cs="Arial"/>
          <w:sz w:val="22"/>
          <w:szCs w:val="22"/>
        </w:rPr>
        <w:t>.</w:t>
      </w:r>
    </w:p>
    <w:p w:rsidR="00DF076B" w:rsidRPr="007553C0" w:rsidRDefault="00DF076B" w:rsidP="00F42FEA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330C59" w:rsidRDefault="0009666F" w:rsidP="00F42FEA">
      <w:pPr>
        <w:tabs>
          <w:tab w:val="left" w:pos="454"/>
        </w:tabs>
        <w:spacing w:after="0" w:line="240" w:lineRule="auto"/>
        <w:ind w:left="454" w:hanging="454"/>
        <w:jc w:val="both"/>
        <w:rPr>
          <w:rStyle w:val="fontstyle21"/>
          <w:rFonts w:ascii="Arial" w:hAnsi="Arial" w:cs="Arial"/>
          <w:sz w:val="22"/>
          <w:szCs w:val="22"/>
        </w:rPr>
      </w:pPr>
      <w:r w:rsidRPr="007553C0">
        <w:rPr>
          <w:rStyle w:val="fontstyle01"/>
          <w:rFonts w:ascii="Arial" w:hAnsi="Arial" w:cs="Arial"/>
          <w:sz w:val="22"/>
          <w:szCs w:val="22"/>
        </w:rPr>
        <w:t>9.5</w:t>
      </w:r>
      <w:r w:rsidR="00F42FEA">
        <w:rPr>
          <w:rStyle w:val="fontstyle01"/>
          <w:rFonts w:ascii="Arial" w:hAnsi="Arial" w:cs="Arial"/>
          <w:sz w:val="22"/>
          <w:szCs w:val="22"/>
        </w:rPr>
        <w:tab/>
      </w:r>
      <w:r w:rsidRPr="007553C0">
        <w:rPr>
          <w:rStyle w:val="fontstyle21"/>
          <w:rFonts w:ascii="Arial" w:hAnsi="Arial" w:cs="Arial"/>
          <w:sz w:val="22"/>
          <w:szCs w:val="22"/>
        </w:rPr>
        <w:t>Le présent règlement annule toute disposition antérieure, et reste valable jusqu’à nouvel</w:t>
      </w:r>
      <w:r w:rsidR="00DF076B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553C0">
        <w:rPr>
          <w:rStyle w:val="fontstyle21"/>
          <w:rFonts w:ascii="Arial" w:hAnsi="Arial" w:cs="Arial"/>
          <w:sz w:val="22"/>
          <w:szCs w:val="22"/>
        </w:rPr>
        <w:t>avis.</w:t>
      </w:r>
    </w:p>
    <w:p w:rsidR="00DF076B" w:rsidRDefault="00DF076B" w:rsidP="00F42FEA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DF076B" w:rsidRDefault="00DF076B" w:rsidP="00F42FEA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F42FEA" w:rsidRDefault="00F42FEA" w:rsidP="00F42FEA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F42FEA" w:rsidRDefault="00F42FEA" w:rsidP="00F42FEA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DF076B" w:rsidRPr="007553C0" w:rsidRDefault="00DF076B" w:rsidP="00F42FEA">
      <w:pPr>
        <w:tabs>
          <w:tab w:val="left" w:pos="454"/>
        </w:tabs>
        <w:spacing w:after="0" w:line="240" w:lineRule="auto"/>
        <w:jc w:val="both"/>
        <w:rPr>
          <w:rStyle w:val="fontstyle21"/>
          <w:rFonts w:ascii="Arial" w:hAnsi="Arial" w:cs="Arial"/>
          <w:sz w:val="22"/>
          <w:szCs w:val="22"/>
        </w:rPr>
      </w:pPr>
    </w:p>
    <w:p w:rsidR="00F42FEA" w:rsidRPr="00320EAB" w:rsidRDefault="00F42FEA" w:rsidP="00F42F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320EAB">
        <w:rPr>
          <w:rFonts w:ascii="Arial" w:hAnsi="Arial" w:cs="Arial"/>
        </w:rPr>
        <w:t>Fait à Gargenville,</w:t>
      </w:r>
      <w:r>
        <w:rPr>
          <w:rFonts w:ascii="Arial" w:hAnsi="Arial" w:cs="Arial"/>
        </w:rPr>
        <w:t xml:space="preserve"> le</w:t>
      </w:r>
    </w:p>
    <w:p w:rsidR="00F42FEA" w:rsidRDefault="00F42FEA" w:rsidP="00F42F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:rsidR="00F42FEA" w:rsidRDefault="00F42FEA" w:rsidP="00F42F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:rsidR="00F42FEA" w:rsidRPr="00320EAB" w:rsidRDefault="00F42FEA" w:rsidP="00F42F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:rsidR="00F42FEA" w:rsidRPr="00320EAB" w:rsidRDefault="00F42FEA" w:rsidP="00F42FEA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320EAB">
        <w:rPr>
          <w:rFonts w:ascii="Arial" w:hAnsi="Arial" w:cs="Arial"/>
        </w:rPr>
        <w:t>Le Maire</w:t>
      </w:r>
    </w:p>
    <w:p w:rsidR="0009666F" w:rsidRPr="007553C0" w:rsidRDefault="0009666F" w:rsidP="00F42FEA">
      <w:pPr>
        <w:spacing w:after="0" w:line="240" w:lineRule="auto"/>
        <w:rPr>
          <w:rFonts w:ascii="Arial" w:hAnsi="Arial" w:cs="Arial"/>
        </w:rPr>
      </w:pPr>
    </w:p>
    <w:sectPr w:rsidR="0009666F" w:rsidRPr="007553C0" w:rsidSect="00071D1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FEA" w:rsidRDefault="00F42FEA" w:rsidP="00F42FEA">
      <w:pPr>
        <w:spacing w:after="0" w:line="240" w:lineRule="auto"/>
      </w:pPr>
      <w:r>
        <w:separator/>
      </w:r>
    </w:p>
  </w:endnote>
  <w:endnote w:type="continuationSeparator" w:id="0">
    <w:p w:rsidR="00F42FEA" w:rsidRDefault="00F42FEA" w:rsidP="00F4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985587401"/>
      <w:docPartObj>
        <w:docPartGallery w:val="Page Numbers (Bottom of Page)"/>
        <w:docPartUnique/>
      </w:docPartObj>
    </w:sdtPr>
    <w:sdtContent>
      <w:p w:rsidR="00F42FEA" w:rsidRPr="00F42FEA" w:rsidRDefault="00F42FEA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F42FEA">
          <w:rPr>
            <w:rFonts w:ascii="Arial" w:hAnsi="Arial" w:cs="Arial"/>
            <w:sz w:val="20"/>
            <w:szCs w:val="20"/>
          </w:rPr>
          <w:fldChar w:fldCharType="begin"/>
        </w:r>
        <w:r w:rsidRPr="00F42FEA">
          <w:rPr>
            <w:rFonts w:ascii="Arial" w:hAnsi="Arial" w:cs="Arial"/>
            <w:sz w:val="20"/>
            <w:szCs w:val="20"/>
          </w:rPr>
          <w:instrText>PAGE   \* MERGEFORMAT</w:instrText>
        </w:r>
        <w:r w:rsidRPr="00F42FE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 w:rsidRPr="00F42FE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FEA" w:rsidRDefault="00F42FEA" w:rsidP="00F42FEA">
      <w:pPr>
        <w:spacing w:after="0" w:line="240" w:lineRule="auto"/>
      </w:pPr>
      <w:r>
        <w:separator/>
      </w:r>
    </w:p>
  </w:footnote>
  <w:footnote w:type="continuationSeparator" w:id="0">
    <w:p w:rsidR="00F42FEA" w:rsidRDefault="00F42FEA" w:rsidP="00F4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5C4E"/>
    <w:multiLevelType w:val="hybridMultilevel"/>
    <w:tmpl w:val="9258B79A"/>
    <w:lvl w:ilvl="0" w:tplc="3858FF6C">
      <w:start w:val="3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09B0"/>
    <w:multiLevelType w:val="hybridMultilevel"/>
    <w:tmpl w:val="88AE12AE"/>
    <w:lvl w:ilvl="0" w:tplc="14A45172"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4047D"/>
    <w:multiLevelType w:val="hybridMultilevel"/>
    <w:tmpl w:val="BF98B7A8"/>
    <w:lvl w:ilvl="0" w:tplc="14A451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D6CC1"/>
    <w:multiLevelType w:val="hybridMultilevel"/>
    <w:tmpl w:val="DE6A0682"/>
    <w:lvl w:ilvl="0" w:tplc="040C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7EF37527"/>
    <w:multiLevelType w:val="hybridMultilevel"/>
    <w:tmpl w:val="D3143ADE"/>
    <w:lvl w:ilvl="0" w:tplc="14A45172"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71"/>
    <w:rsid w:val="00012C28"/>
    <w:rsid w:val="00046ED3"/>
    <w:rsid w:val="00071D1A"/>
    <w:rsid w:val="0009666F"/>
    <w:rsid w:val="00134DE9"/>
    <w:rsid w:val="0030206D"/>
    <w:rsid w:val="00330C59"/>
    <w:rsid w:val="00345404"/>
    <w:rsid w:val="003A7B39"/>
    <w:rsid w:val="003D431C"/>
    <w:rsid w:val="004113B3"/>
    <w:rsid w:val="00411771"/>
    <w:rsid w:val="00435466"/>
    <w:rsid w:val="004504BA"/>
    <w:rsid w:val="004B07D9"/>
    <w:rsid w:val="00561213"/>
    <w:rsid w:val="006207D5"/>
    <w:rsid w:val="006245E0"/>
    <w:rsid w:val="0064525F"/>
    <w:rsid w:val="006D314A"/>
    <w:rsid w:val="00751C98"/>
    <w:rsid w:val="007553C0"/>
    <w:rsid w:val="00953167"/>
    <w:rsid w:val="00993B72"/>
    <w:rsid w:val="009B2C24"/>
    <w:rsid w:val="009F631B"/>
    <w:rsid w:val="00A071E3"/>
    <w:rsid w:val="00A66ADE"/>
    <w:rsid w:val="00B55944"/>
    <w:rsid w:val="00D86C04"/>
    <w:rsid w:val="00DF076B"/>
    <w:rsid w:val="00F4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BDC49-FBAA-4F56-8A14-F175362B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411771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41177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09666F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245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FEA"/>
  </w:style>
  <w:style w:type="paragraph" w:styleId="Pieddepage">
    <w:name w:val="footer"/>
    <w:basedOn w:val="Normal"/>
    <w:link w:val="PieddepageCar"/>
    <w:uiPriority w:val="99"/>
    <w:unhideWhenUsed/>
    <w:rsid w:val="00F4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1455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CAUCHEBRAIS</dc:creator>
  <cp:keywords/>
  <dc:description/>
  <cp:lastModifiedBy>Carole PAUWELS</cp:lastModifiedBy>
  <cp:revision>6</cp:revision>
  <dcterms:created xsi:type="dcterms:W3CDTF">2019-06-18T14:23:00Z</dcterms:created>
  <dcterms:modified xsi:type="dcterms:W3CDTF">2019-06-24T08:36:00Z</dcterms:modified>
</cp:coreProperties>
</file>